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32F9" w14:textId="6A5AAE49" w:rsidR="002D2FB8" w:rsidRPr="002D2FB8" w:rsidRDefault="002D2FB8" w:rsidP="00601A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2FB8">
        <w:rPr>
          <w:rFonts w:ascii="Arial" w:eastAsia="Times New Roman" w:hAnsi="Arial" w:cs="Arial"/>
          <w:sz w:val="24"/>
          <w:szCs w:val="24"/>
          <w:lang w:eastAsia="ru-RU"/>
        </w:rPr>
        <w:t>АДМИНИСТРАЦИЯ ПЧЕЛИНОВСКОГО СЕЛЬСКОГО ПОСЕЛЕНИЯ БОБРОВСКОГО МУНИЦИПАЛЬНОГО РАЙОНА</w:t>
      </w:r>
      <w:r w:rsidR="00601A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2FB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C345160" w14:textId="77777777" w:rsidR="002D2FB8" w:rsidRPr="002D2FB8" w:rsidRDefault="002D2FB8" w:rsidP="002D2F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229E54" w14:textId="77777777" w:rsidR="002D2FB8" w:rsidRPr="002D2FB8" w:rsidRDefault="002D2FB8" w:rsidP="002D2FB8">
      <w:pPr>
        <w:widowControl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D2FB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120B6D0" w14:textId="77777777" w:rsidR="002D2FB8" w:rsidRPr="002D2FB8" w:rsidRDefault="002D2FB8" w:rsidP="002D2FB8">
      <w:pPr>
        <w:spacing w:after="0" w:line="240" w:lineRule="auto"/>
        <w:ind w:right="-1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12092D" w14:textId="0CBFBDA6" w:rsidR="002D2FB8" w:rsidRPr="002D2FB8" w:rsidRDefault="002D2FB8" w:rsidP="002D2FB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D2FB8">
        <w:rPr>
          <w:rFonts w:ascii="Arial" w:eastAsia="Times New Roman" w:hAnsi="Arial" w:cs="Arial"/>
          <w:sz w:val="24"/>
          <w:szCs w:val="24"/>
          <w:lang w:eastAsia="ru-RU"/>
        </w:rPr>
        <w:t>от 12.12.2024 г. № 11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D2F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1F6E55C" w14:textId="77777777" w:rsidR="002D2FB8" w:rsidRPr="002D2FB8" w:rsidRDefault="002D2FB8" w:rsidP="002D2FB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D2FB8">
        <w:rPr>
          <w:rFonts w:ascii="Arial" w:eastAsia="Times New Roman" w:hAnsi="Arial" w:cs="Arial"/>
          <w:sz w:val="24"/>
          <w:szCs w:val="24"/>
          <w:lang w:eastAsia="ru-RU"/>
        </w:rPr>
        <w:t xml:space="preserve"> с.Пчелиновка</w:t>
      </w:r>
    </w:p>
    <w:p w14:paraId="004B615A" w14:textId="32DB4AB8" w:rsidR="002D2FB8" w:rsidRDefault="002D2FB8" w:rsidP="002D2FB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DBFB5F8" w14:textId="361C2C4B" w:rsidR="002D2FB8" w:rsidRPr="002D2FB8" w:rsidRDefault="00FA7368" w:rsidP="002D2FB8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2D2FB8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2D2FB8">
        <w:rPr>
          <w:b w:val="0"/>
          <w:sz w:val="24"/>
          <w:szCs w:val="24"/>
        </w:rPr>
        <w:t>Пчелиновского сельского поселения</w:t>
      </w:r>
      <w:r w:rsidR="00A94B94" w:rsidRPr="002D2FB8">
        <w:rPr>
          <w:b w:val="0"/>
          <w:sz w:val="24"/>
          <w:szCs w:val="24"/>
        </w:rPr>
        <w:t xml:space="preserve"> Бобровского </w:t>
      </w:r>
      <w:r w:rsidRPr="002D2FB8">
        <w:rPr>
          <w:b w:val="0"/>
          <w:sz w:val="24"/>
          <w:szCs w:val="24"/>
        </w:rPr>
        <w:t xml:space="preserve">муниципального района Воронежской области от </w:t>
      </w:r>
      <w:r w:rsidR="002D2FB8" w:rsidRPr="002D2FB8">
        <w:rPr>
          <w:b w:val="0"/>
          <w:sz w:val="24"/>
          <w:szCs w:val="24"/>
        </w:rPr>
        <w:t>15</w:t>
      </w:r>
      <w:r w:rsidR="001A7283" w:rsidRPr="002D2FB8">
        <w:rPr>
          <w:b w:val="0"/>
          <w:sz w:val="24"/>
          <w:szCs w:val="24"/>
        </w:rPr>
        <w:t>.12.2023</w:t>
      </w:r>
      <w:r w:rsidRPr="002D2FB8">
        <w:rPr>
          <w:b w:val="0"/>
          <w:sz w:val="24"/>
          <w:szCs w:val="24"/>
        </w:rPr>
        <w:t xml:space="preserve"> № </w:t>
      </w:r>
      <w:r w:rsidR="002D2FB8" w:rsidRPr="002D2FB8">
        <w:rPr>
          <w:b w:val="0"/>
          <w:sz w:val="24"/>
          <w:szCs w:val="24"/>
        </w:rPr>
        <w:t xml:space="preserve">82 </w:t>
      </w:r>
      <w:r w:rsidR="001F7656" w:rsidRPr="002D2FB8">
        <w:rPr>
          <w:b w:val="0"/>
          <w:sz w:val="24"/>
          <w:szCs w:val="24"/>
        </w:rPr>
        <w:t>«</w:t>
      </w:r>
      <w:r w:rsidR="002D2FB8" w:rsidRPr="00851EF1">
        <w:rPr>
          <w:b w:val="0"/>
          <w:sz w:val="24"/>
          <w:szCs w:val="24"/>
        </w:rPr>
        <w:t>Об утверждении административного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регламента предоставления муниципальной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услуги «Предоставление разрешения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на условно разрешенный вид использования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земельного участка или объекта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капитального строительства на территории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Пчелиновского сельского поселения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Бобровского муниципального района</w:t>
      </w:r>
      <w:r w:rsidR="002D2FB8">
        <w:rPr>
          <w:b w:val="0"/>
          <w:sz w:val="24"/>
          <w:szCs w:val="24"/>
        </w:rPr>
        <w:t xml:space="preserve"> </w:t>
      </w:r>
      <w:r w:rsidR="002D2FB8" w:rsidRPr="00851EF1">
        <w:rPr>
          <w:b w:val="0"/>
          <w:sz w:val="24"/>
          <w:szCs w:val="24"/>
        </w:rPr>
        <w:t>Воронежской области</w:t>
      </w:r>
      <w:r w:rsidR="002D2FB8">
        <w:rPr>
          <w:b w:val="0"/>
          <w:sz w:val="24"/>
          <w:szCs w:val="24"/>
        </w:rPr>
        <w:t xml:space="preserve">»» </w:t>
      </w:r>
    </w:p>
    <w:p w14:paraId="7EB86B7B" w14:textId="4E2F759C" w:rsidR="00CD2AC6" w:rsidRDefault="00CD2AC6" w:rsidP="002D2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33DD0A66" w:rsidR="00FA7368" w:rsidRDefault="00FA7368" w:rsidP="002D2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2FB8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2FB8">
        <w:rPr>
          <w:rFonts w:ascii="Arial" w:eastAsia="Calibri" w:hAnsi="Arial" w:cs="Arial"/>
          <w:bCs/>
          <w:sz w:val="24"/>
          <w:szCs w:val="24"/>
        </w:rPr>
        <w:t>,</w:t>
      </w:r>
      <w:r w:rsidRPr="002D2FB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D2FB8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2D2FB8" w:rsidRPr="002D2FB8">
        <w:rPr>
          <w:rFonts w:ascii="Arial" w:eastAsia="Calibri" w:hAnsi="Arial" w:cs="Arial"/>
          <w:sz w:val="24"/>
          <w:szCs w:val="24"/>
        </w:rPr>
        <w:t>Пчелиновского сельского поселения</w:t>
      </w:r>
      <w:r w:rsidR="00A94B94" w:rsidRPr="002D2FB8">
        <w:rPr>
          <w:rFonts w:ascii="Arial" w:eastAsia="Calibri" w:hAnsi="Arial" w:cs="Arial"/>
          <w:sz w:val="24"/>
          <w:szCs w:val="24"/>
        </w:rPr>
        <w:t xml:space="preserve"> Бобровского</w:t>
      </w:r>
      <w:r w:rsidRPr="002D2FB8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2D2FB8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2D2FB8">
        <w:rPr>
          <w:rFonts w:ascii="Arial" w:eastAsia="Calibri" w:hAnsi="Arial" w:cs="Arial"/>
          <w:spacing w:val="20"/>
          <w:sz w:val="24"/>
          <w:szCs w:val="24"/>
        </w:rPr>
        <w:t>постановляет</w:t>
      </w:r>
      <w:r w:rsidRPr="002D2FB8">
        <w:rPr>
          <w:rFonts w:ascii="Arial" w:eastAsia="Calibri" w:hAnsi="Arial" w:cs="Arial"/>
          <w:sz w:val="24"/>
          <w:szCs w:val="24"/>
        </w:rPr>
        <w:t>:</w:t>
      </w:r>
    </w:p>
    <w:p w14:paraId="41E4C9C4" w14:textId="77777777" w:rsidR="00601A5A" w:rsidRPr="002D2FB8" w:rsidRDefault="00601A5A" w:rsidP="002D2F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A36F3B" w14:textId="4C904A43" w:rsidR="000C3D71" w:rsidRPr="002D2FB8" w:rsidRDefault="00FA7368" w:rsidP="002D2FB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D2FB8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D2FB8" w:rsidRPr="002D2FB8">
        <w:rPr>
          <w:rFonts w:ascii="Arial" w:eastAsia="Calibri" w:hAnsi="Arial" w:cs="Arial"/>
          <w:bCs/>
          <w:sz w:val="24"/>
          <w:szCs w:val="24"/>
        </w:rPr>
        <w:t>Пчелиновского сельского поселения</w:t>
      </w:r>
      <w:r w:rsidR="00A94B94" w:rsidRPr="002D2FB8">
        <w:rPr>
          <w:rFonts w:ascii="Arial" w:eastAsia="Calibri" w:hAnsi="Arial" w:cs="Arial"/>
          <w:bCs/>
          <w:sz w:val="24"/>
          <w:szCs w:val="24"/>
        </w:rPr>
        <w:t xml:space="preserve"> Бобровского муниципального района Воронежской области </w:t>
      </w:r>
      <w:r w:rsidRPr="002D2FB8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2D2FB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D2FB8" w:rsidRPr="002D2FB8">
        <w:rPr>
          <w:rFonts w:ascii="Arial" w:eastAsia="Calibri" w:hAnsi="Arial" w:cs="Arial"/>
          <w:bCs/>
          <w:sz w:val="24"/>
          <w:szCs w:val="24"/>
        </w:rPr>
        <w:t xml:space="preserve"> 15</w:t>
      </w:r>
      <w:r w:rsidR="001A7283" w:rsidRPr="002D2FB8">
        <w:rPr>
          <w:rFonts w:ascii="Arial" w:eastAsia="Calibri" w:hAnsi="Arial" w:cs="Arial"/>
          <w:bCs/>
          <w:sz w:val="24"/>
          <w:szCs w:val="24"/>
        </w:rPr>
        <w:t>.12.2023</w:t>
      </w:r>
      <w:r w:rsidR="00A94B94" w:rsidRPr="002D2FB8">
        <w:rPr>
          <w:rFonts w:ascii="Arial" w:eastAsia="Calibri" w:hAnsi="Arial" w:cs="Arial"/>
          <w:bCs/>
          <w:sz w:val="24"/>
          <w:szCs w:val="24"/>
        </w:rPr>
        <w:t xml:space="preserve"> № </w:t>
      </w:r>
      <w:r w:rsidR="001A7283" w:rsidRPr="002D2FB8">
        <w:rPr>
          <w:rFonts w:ascii="Arial" w:eastAsia="Calibri" w:hAnsi="Arial" w:cs="Arial"/>
          <w:bCs/>
          <w:sz w:val="24"/>
          <w:szCs w:val="24"/>
        </w:rPr>
        <w:t>8</w:t>
      </w:r>
      <w:r w:rsidR="002D2FB8" w:rsidRPr="002D2FB8">
        <w:rPr>
          <w:rFonts w:ascii="Arial" w:eastAsia="Calibri" w:hAnsi="Arial" w:cs="Arial"/>
          <w:bCs/>
          <w:sz w:val="24"/>
          <w:szCs w:val="24"/>
        </w:rPr>
        <w:t>2</w:t>
      </w:r>
      <w:r w:rsidR="00A94B94" w:rsidRPr="002D2FB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D2FB8" w:rsidRPr="002D2FB8">
        <w:rPr>
          <w:rFonts w:ascii="Arial" w:eastAsia="Calibri" w:hAnsi="Arial" w:cs="Arial"/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Пчелиновского сельского поселения Бобровского муниципального района Воронежской области»» </w:t>
      </w:r>
      <w:r w:rsidR="00CD2AC6" w:rsidRPr="002D2FB8">
        <w:rPr>
          <w:rFonts w:ascii="Arial" w:hAnsi="Arial" w:cs="Arial"/>
          <w:sz w:val="24"/>
          <w:szCs w:val="24"/>
        </w:rPr>
        <w:t xml:space="preserve"> </w:t>
      </w:r>
      <w:r w:rsidRPr="002D2FB8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0C3D71" w:rsidRPr="002D2FB8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D2FB8">
        <w:rPr>
          <w:rFonts w:ascii="Arial" w:eastAsia="Calibri" w:hAnsi="Arial" w:cs="Arial"/>
          <w:bCs/>
          <w:sz w:val="24"/>
          <w:szCs w:val="24"/>
        </w:rPr>
        <w:t>изменения</w:t>
      </w:r>
      <w:r w:rsidR="000C3D71" w:rsidRPr="002D2FB8">
        <w:rPr>
          <w:rFonts w:ascii="Arial" w:eastAsia="Calibri" w:hAnsi="Arial" w:cs="Arial"/>
          <w:bCs/>
          <w:sz w:val="24"/>
          <w:szCs w:val="24"/>
        </w:rPr>
        <w:t>:</w:t>
      </w:r>
    </w:p>
    <w:p w14:paraId="368E2E25" w14:textId="15140554" w:rsidR="000C3D71" w:rsidRPr="002D2FB8" w:rsidRDefault="000C3D71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D2FB8">
        <w:rPr>
          <w:rFonts w:ascii="Arial" w:eastAsia="Calibri" w:hAnsi="Arial" w:cs="Arial"/>
          <w:bCs/>
          <w:sz w:val="24"/>
          <w:szCs w:val="24"/>
        </w:rPr>
        <w:t>1.1. Пункт 7.1. раздела 7 Административного регламента дополнить пунктом 7.1.</w:t>
      </w:r>
      <w:r w:rsidR="000E73FA">
        <w:rPr>
          <w:rFonts w:ascii="Arial" w:eastAsia="Calibri" w:hAnsi="Arial" w:cs="Arial"/>
          <w:bCs/>
          <w:sz w:val="24"/>
          <w:szCs w:val="24"/>
        </w:rPr>
        <w:t>1</w:t>
      </w:r>
      <w:r w:rsidRPr="002D2FB8">
        <w:rPr>
          <w:rFonts w:ascii="Arial" w:eastAsia="Calibri" w:hAnsi="Arial" w:cs="Arial"/>
          <w:bCs/>
          <w:sz w:val="24"/>
          <w:szCs w:val="24"/>
        </w:rPr>
        <w:t xml:space="preserve">. следующего содержания: </w:t>
      </w:r>
    </w:p>
    <w:p w14:paraId="078D0FF8" w14:textId="43033B0F" w:rsidR="000C3D71" w:rsidRPr="002D2FB8" w:rsidRDefault="000C3D71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D2FB8">
        <w:rPr>
          <w:rFonts w:ascii="Arial" w:eastAsia="Calibri" w:hAnsi="Arial" w:cs="Arial"/>
          <w:bCs/>
          <w:sz w:val="24"/>
          <w:szCs w:val="24"/>
        </w:rPr>
        <w:t>«7.1.</w:t>
      </w:r>
      <w:r w:rsidR="000E73FA">
        <w:rPr>
          <w:rFonts w:ascii="Arial" w:eastAsia="Calibri" w:hAnsi="Arial" w:cs="Arial"/>
          <w:bCs/>
          <w:sz w:val="24"/>
          <w:szCs w:val="24"/>
        </w:rPr>
        <w:t>1</w:t>
      </w:r>
      <w:r w:rsidRPr="002D2FB8">
        <w:rPr>
          <w:rFonts w:ascii="Arial" w:eastAsia="Calibri" w:hAnsi="Arial" w:cs="Arial"/>
          <w:bCs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proofErr w:type="gramStart"/>
      <w:r w:rsidRPr="002D2FB8">
        <w:rPr>
          <w:rFonts w:ascii="Arial" w:eastAsia="Calibri" w:hAnsi="Arial" w:cs="Arial"/>
          <w:bCs/>
          <w:sz w:val="24"/>
          <w:szCs w:val="24"/>
        </w:rPr>
        <w:t>услуги  составляет</w:t>
      </w:r>
      <w:proofErr w:type="gramEnd"/>
      <w:r w:rsidRPr="002D2FB8">
        <w:rPr>
          <w:rFonts w:ascii="Arial" w:eastAsia="Calibri" w:hAnsi="Arial" w:cs="Arial"/>
          <w:bCs/>
          <w:sz w:val="24"/>
          <w:szCs w:val="24"/>
        </w:rPr>
        <w:t xml:space="preserve"> 40  (сорок) рабочих дней со дня получения документов Администрацией. </w:t>
      </w:r>
    </w:p>
    <w:p w14:paraId="49AA5E5B" w14:textId="77777777" w:rsidR="000C3D71" w:rsidRPr="002D2FB8" w:rsidRDefault="000C3D71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D2FB8">
        <w:rPr>
          <w:rFonts w:ascii="Arial" w:eastAsia="Calibri" w:hAnsi="Arial" w:cs="Arial"/>
          <w:bCs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74A283C2" w14:textId="011D2E76" w:rsidR="000C3D71" w:rsidRDefault="000C3D71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D2FB8">
        <w:rPr>
          <w:rFonts w:ascii="Arial" w:eastAsia="Calibri" w:hAnsi="Arial" w:cs="Arial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578C1891" w14:textId="77777777" w:rsidR="00601A5A" w:rsidRPr="002D2FB8" w:rsidRDefault="00601A5A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_GoBack"/>
      <w:bookmarkEnd w:id="0"/>
    </w:p>
    <w:p w14:paraId="7F39D4D5" w14:textId="34FB419B" w:rsidR="00FA7368" w:rsidRPr="002D2FB8" w:rsidRDefault="00FA7368" w:rsidP="002D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2FB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E73FA" w:rsidRPr="000E73FA">
        <w:rPr>
          <w:rFonts w:ascii="Arial" w:eastAsia="Times New Roman" w:hAnsi="Arial" w:cs="Arial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Пчелиновского сельского поселения Бобровского муниципального района Воронежской области в сети «Интернет» и в печатном средстве массовой </w:t>
      </w:r>
      <w:r w:rsidR="000E73FA" w:rsidRPr="000E73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   </w:t>
      </w:r>
      <w:r w:rsidR="000E73FA" w:rsidRPr="000E73F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68A6D98D" w14:textId="14DDCCE3" w:rsidR="00FA7368" w:rsidRPr="002D2FB8" w:rsidRDefault="00FA7368" w:rsidP="002D2FB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FB8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3D2D8CEA" w14:textId="60AE92F4" w:rsidR="00CD2AC6" w:rsidRPr="00A94B94" w:rsidRDefault="00CD2AC6" w:rsidP="000E73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65"/>
        <w:gridCol w:w="3237"/>
      </w:tblGrid>
      <w:tr w:rsidR="00FA7368" w:rsidRPr="0094507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0DFDBA2F" w:rsidR="00FA7368" w:rsidRPr="00945074" w:rsidRDefault="00FA7368" w:rsidP="002D2F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2D2FB8" w:rsidRPr="00945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Пчелиновского сельского поселения</w:t>
            </w:r>
            <w:r w:rsidR="00A94B94" w:rsidRPr="00945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Бобровского муниципального района Воронежской области</w:t>
            </w:r>
            <w:r w:rsidRPr="00945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945074" w:rsidRDefault="00FA7368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945074" w:rsidRDefault="00A94B94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6CAE4C" w14:textId="77777777" w:rsidR="00A94B94" w:rsidRPr="00945074" w:rsidRDefault="00A94B94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D53A20" w14:textId="77777777" w:rsidR="00A94B94" w:rsidRPr="00945074" w:rsidRDefault="00A94B94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9EA04B" w14:textId="77777777" w:rsidR="00A94B94" w:rsidRPr="00945074" w:rsidRDefault="00A94B94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E095E2" w14:textId="31B38E25" w:rsidR="002B7346" w:rsidRPr="00945074" w:rsidRDefault="002D2FB8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С.В.Молдавская</w:t>
            </w:r>
          </w:p>
          <w:p w14:paraId="56B7D40F" w14:textId="59DC5305" w:rsidR="00FA7368" w:rsidRPr="00945074" w:rsidRDefault="00FA7368" w:rsidP="00D302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0E73F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0C3D71"/>
    <w:rsid w:val="000E73FA"/>
    <w:rsid w:val="001A7283"/>
    <w:rsid w:val="001F7656"/>
    <w:rsid w:val="00211CA2"/>
    <w:rsid w:val="002220DE"/>
    <w:rsid w:val="002A537A"/>
    <w:rsid w:val="002B2F26"/>
    <w:rsid w:val="002B7346"/>
    <w:rsid w:val="002D2FB8"/>
    <w:rsid w:val="00420EE8"/>
    <w:rsid w:val="00485027"/>
    <w:rsid w:val="004C3727"/>
    <w:rsid w:val="005E1098"/>
    <w:rsid w:val="00601A5A"/>
    <w:rsid w:val="006C12F4"/>
    <w:rsid w:val="006C640B"/>
    <w:rsid w:val="007105C2"/>
    <w:rsid w:val="00757720"/>
    <w:rsid w:val="00775D39"/>
    <w:rsid w:val="00866D3A"/>
    <w:rsid w:val="0092016A"/>
    <w:rsid w:val="0093311E"/>
    <w:rsid w:val="00945074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pchelin.bobr</cp:lastModifiedBy>
  <cp:revision>8</cp:revision>
  <cp:lastPrinted>2024-11-13T11:58:00Z</cp:lastPrinted>
  <dcterms:created xsi:type="dcterms:W3CDTF">2024-12-12T19:36:00Z</dcterms:created>
  <dcterms:modified xsi:type="dcterms:W3CDTF">2024-12-13T10:16:00Z</dcterms:modified>
</cp:coreProperties>
</file>