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227A" w14:textId="7DFBB07B" w:rsidR="003C39E7" w:rsidRPr="00AC4DAE" w:rsidRDefault="003C39E7" w:rsidP="000059C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АДМИНИСТРАЦИЯ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r w:rsidR="0046458B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СЕЛЬСКОГО ПОСЕЛЕНИЯ БОБРОВСКОГО МУНИЦИПАЛЬНОГО </w:t>
      </w:r>
      <w:proofErr w:type="gramStart"/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РАЙОНА </w:t>
      </w:r>
      <w:r w:rsidR="000059C7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ВОРОНЕЖСКОЙ</w:t>
      </w:r>
      <w:proofErr w:type="gramEnd"/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ОБЛАСТИ</w:t>
      </w:r>
    </w:p>
    <w:p w14:paraId="14DF7F9C" w14:textId="77777777" w:rsidR="003C39E7" w:rsidRPr="00AC4DAE" w:rsidRDefault="003C39E7" w:rsidP="00AC4DA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14:paraId="5D2F3C9E" w14:textId="77777777" w:rsidR="003C39E7" w:rsidRPr="00AC4DAE" w:rsidRDefault="003C39E7" w:rsidP="00AC4DA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ПОСТАНОВЛЕНИЕ</w:t>
      </w:r>
    </w:p>
    <w:p w14:paraId="78355508" w14:textId="77777777" w:rsidR="003C39E7" w:rsidRPr="00AC4DAE" w:rsidRDefault="003C39E7" w:rsidP="00AC4DA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14:paraId="310C19BB" w14:textId="656FBA30" w:rsidR="003C39E7" w:rsidRPr="00AC4DAE" w:rsidRDefault="003C39E7" w:rsidP="00AC4DAE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от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14.05.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202</w:t>
      </w:r>
      <w:r w:rsidR="007A3C7F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5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г.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№</w:t>
      </w:r>
      <w:r w:rsidR="00E704F6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32</w:t>
      </w:r>
    </w:p>
    <w:p w14:paraId="3843DE4C" w14:textId="733AC0BE" w:rsidR="007A3C7F" w:rsidRDefault="00AC4DAE" w:rsidP="00AC4DAE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="007A3C7F" w:rsidRPr="00AC4DAE">
        <w:rPr>
          <w:rFonts w:ascii="Arial" w:hAnsi="Arial" w:cs="Arial"/>
          <w:bCs/>
          <w:kern w:val="1"/>
          <w:sz w:val="24"/>
          <w:szCs w:val="24"/>
        </w:rPr>
        <w:t xml:space="preserve">с. </w:t>
      </w:r>
      <w:r w:rsidRPr="00AC4DAE">
        <w:rPr>
          <w:rFonts w:ascii="Arial" w:hAnsi="Arial" w:cs="Arial"/>
          <w:bCs/>
          <w:kern w:val="1"/>
          <w:sz w:val="24"/>
          <w:szCs w:val="24"/>
        </w:rPr>
        <w:t>Пчелиновка</w:t>
      </w:r>
      <w:r w:rsidR="007A3C7F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</w:p>
    <w:p w14:paraId="30013A47" w14:textId="77777777" w:rsidR="00AC4DAE" w:rsidRPr="00AC4DAE" w:rsidRDefault="00AC4DAE" w:rsidP="00AC4DAE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14:paraId="12ADB6B8" w14:textId="6F907C2F" w:rsidR="003C39E7" w:rsidRPr="00AC4DAE" w:rsidRDefault="003C7296" w:rsidP="00AC4DA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О внесении изменений в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остановление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администрации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сельского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поселения Бобровского муниципального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района от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29.11.2024 № 106 </w:t>
      </w:r>
      <w:r w:rsidR="00CE5B6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«</w:t>
      </w:r>
      <w:r w:rsidR="00CA4AD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Об утверждении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3C39E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Программ профилактики рисков причинения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3C39E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вреда (ущерба) охраняемым законом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3C39E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ценностям в рамках</w:t>
      </w:r>
      <w:r w:rsidR="0091055A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организации</w:t>
      </w:r>
      <w:r w:rsidR="003C39E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муниципального</w:t>
      </w:r>
    </w:p>
    <w:p w14:paraId="2A10CABC" w14:textId="323B5956" w:rsidR="0091055A" w:rsidRPr="00AC4DAE" w:rsidRDefault="0091055A" w:rsidP="00AC4DA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контроля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сельского</w:t>
      </w:r>
      <w:r w:rsid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поселения Бобровского муниципального</w:t>
      </w:r>
    </w:p>
    <w:p w14:paraId="613E5434" w14:textId="1820C464" w:rsidR="00473EE4" w:rsidRPr="00AC4DAE" w:rsidRDefault="0091055A" w:rsidP="00AC4DA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района</w:t>
      </w:r>
      <w:r w:rsidR="003C39E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Воронежской области на 202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5</w:t>
      </w:r>
      <w:r w:rsidR="003C39E7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год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»</w:t>
      </w:r>
    </w:p>
    <w:p w14:paraId="0EA92071" w14:textId="77777777" w:rsidR="00D27EA0" w:rsidRPr="00AC4DAE" w:rsidRDefault="00D27EA0" w:rsidP="00AC4DA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p w14:paraId="094E465A" w14:textId="0023B698" w:rsidR="00D27EA0" w:rsidRPr="00AC4DAE" w:rsidRDefault="005E2963" w:rsidP="00AC4DA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В соответствии с</w:t>
      </w:r>
      <w:r w:rsidR="003C7296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о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ст. 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17.1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Феде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рального закона от 06.10.2003 №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131-ФЗ «Об общих принципах самоуправления в Российской Федерации», Федеральн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ым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закон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ом от 31.07.2020 №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C7296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, постановлением П</w:t>
      </w:r>
      <w:r w:rsidR="00D27EA0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равительства РФ от 25.06.2021 №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3C7296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, администрация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r w:rsidR="00E5158D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сельского поселения </w:t>
      </w:r>
      <w:r w:rsidRPr="00AC4DAE">
        <w:rPr>
          <w:rFonts w:ascii="Arial" w:eastAsia="Times New Roman" w:hAnsi="Arial" w:cs="Arial"/>
          <w:bCs/>
          <w:color w:val="010101"/>
          <w:spacing w:val="20"/>
          <w:sz w:val="24"/>
          <w:szCs w:val="24"/>
        </w:rPr>
        <w:t>постановляет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:</w:t>
      </w:r>
    </w:p>
    <w:p w14:paraId="1AEDA01F" w14:textId="0C09189B" w:rsidR="00D27EA0" w:rsidRPr="00AC4DAE" w:rsidRDefault="00D27EA0" w:rsidP="00AC4DA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1. Внести в постановление администрации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r w:rsidR="00E5158D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сельского поселения Бобровского муниципального района от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29.11.2024 № 106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E5158D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bookmarkStart w:id="0" w:name="_Hlk198537034"/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bookmarkEnd w:id="0"/>
      <w:r w:rsidR="00E5158D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сельского поселения Бобровского муниципального района Воронежской области на 2025 год»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следующие изменения:</w:t>
      </w:r>
    </w:p>
    <w:p w14:paraId="29248C4C" w14:textId="46AC5396" w:rsidR="00473EE4" w:rsidRPr="00AC4DAE" w:rsidRDefault="00F1279C" w:rsidP="00AC4DAE">
      <w:pPr>
        <w:shd w:val="clear" w:color="000000" w:fill="FFFFFF"/>
        <w:spacing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4DAE">
        <w:rPr>
          <w:rFonts w:ascii="Arial" w:hAnsi="Arial" w:cs="Arial"/>
          <w:bCs/>
          <w:sz w:val="24"/>
          <w:szCs w:val="24"/>
        </w:rPr>
        <w:t xml:space="preserve">1.1. </w:t>
      </w:r>
      <w:r w:rsidR="007E6C6A" w:rsidRPr="00AC4DAE">
        <w:rPr>
          <w:rFonts w:ascii="Arial" w:hAnsi="Arial" w:cs="Arial"/>
          <w:bCs/>
          <w:sz w:val="24"/>
          <w:szCs w:val="24"/>
        </w:rPr>
        <w:t xml:space="preserve">Планы мероприятий по профилактике нарушений </w:t>
      </w:r>
      <w:r w:rsidR="003A5082" w:rsidRPr="00AC4DAE">
        <w:rPr>
          <w:rFonts w:ascii="Arial" w:hAnsi="Arial" w:cs="Arial"/>
          <w:bCs/>
          <w:sz w:val="24"/>
          <w:szCs w:val="24"/>
        </w:rPr>
        <w:t xml:space="preserve">на автомобильном транспорте и в дорожном хозяйстве, </w:t>
      </w:r>
      <w:r w:rsidR="00241801" w:rsidRPr="00AC4DAE">
        <w:rPr>
          <w:rFonts w:ascii="Arial" w:hAnsi="Arial" w:cs="Arial"/>
          <w:bCs/>
          <w:sz w:val="24"/>
          <w:szCs w:val="24"/>
        </w:rPr>
        <w:t xml:space="preserve">нарушений </w:t>
      </w:r>
      <w:r w:rsidR="003A5082" w:rsidRPr="00AC4DAE">
        <w:rPr>
          <w:rFonts w:ascii="Arial" w:hAnsi="Arial" w:cs="Arial"/>
          <w:bCs/>
          <w:sz w:val="24"/>
          <w:szCs w:val="24"/>
        </w:rPr>
        <w:t xml:space="preserve">законодательства в сфере благоустройства, </w:t>
      </w:r>
      <w:r w:rsidR="007E6C6A" w:rsidRPr="00AC4DAE">
        <w:rPr>
          <w:rFonts w:ascii="Arial" w:hAnsi="Arial" w:cs="Arial"/>
          <w:bCs/>
          <w:sz w:val="24"/>
          <w:szCs w:val="24"/>
        </w:rPr>
        <w:t>жилищного законодательства</w:t>
      </w:r>
      <w:r w:rsidR="00241801" w:rsidRPr="00AC4DAE">
        <w:rPr>
          <w:rFonts w:ascii="Arial" w:hAnsi="Arial" w:cs="Arial"/>
          <w:bCs/>
          <w:sz w:val="24"/>
          <w:szCs w:val="24"/>
        </w:rPr>
        <w:t>, нарушений земельного законодательства</w:t>
      </w:r>
      <w:r w:rsidR="007E6C6A" w:rsidRPr="00AC4DAE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Пчелиновского</w:t>
      </w:r>
      <w:r w:rsidR="00AC4DAE" w:rsidRPr="00AC4DAE">
        <w:rPr>
          <w:rFonts w:ascii="Arial" w:hAnsi="Arial" w:cs="Arial"/>
          <w:bCs/>
          <w:sz w:val="24"/>
          <w:szCs w:val="24"/>
        </w:rPr>
        <w:t xml:space="preserve"> </w:t>
      </w:r>
      <w:r w:rsidR="007E6C6A" w:rsidRPr="00AC4DAE">
        <w:rPr>
          <w:rFonts w:ascii="Arial" w:hAnsi="Arial" w:cs="Arial"/>
          <w:bCs/>
          <w:sz w:val="24"/>
          <w:szCs w:val="24"/>
        </w:rPr>
        <w:t xml:space="preserve">сельского поселения Бобровского муниципального района Воронежской области на 2025 год </w:t>
      </w:r>
      <w:r w:rsidR="00241801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дополнить пунктом 4 следующего содержания</w:t>
      </w:r>
      <w:r w:rsidR="00473EE4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:</w:t>
      </w:r>
    </w:p>
    <w:p w14:paraId="7A26FA93" w14:textId="77777777" w:rsidR="00A80909" w:rsidRPr="00AC4DAE" w:rsidRDefault="00A80909" w:rsidP="00AC4DA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tbl>
      <w:tblPr>
        <w:tblStyle w:val="a8"/>
        <w:tblW w:w="9812" w:type="dxa"/>
        <w:tblInd w:w="108" w:type="dxa"/>
        <w:tblLook w:val="04A0" w:firstRow="1" w:lastRow="0" w:firstColumn="1" w:lastColumn="0" w:noHBand="0" w:noVBand="1"/>
      </w:tblPr>
      <w:tblGrid>
        <w:gridCol w:w="602"/>
        <w:gridCol w:w="2362"/>
        <w:gridCol w:w="3462"/>
        <w:gridCol w:w="2055"/>
        <w:gridCol w:w="1331"/>
      </w:tblGrid>
      <w:tr w:rsidR="006717B5" w:rsidRPr="00AC4DAE" w14:paraId="5A9A2633" w14:textId="77777777" w:rsidTr="00AC4DAE">
        <w:tc>
          <w:tcPr>
            <w:tcW w:w="673" w:type="dxa"/>
          </w:tcPr>
          <w:p w14:paraId="4467D7BB" w14:textId="77777777" w:rsidR="006717B5" w:rsidRPr="00AC4DAE" w:rsidRDefault="00241801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14:paraId="5ECC045D" w14:textId="77777777" w:rsidR="006717B5" w:rsidRPr="00AC4DAE" w:rsidRDefault="006717B5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Профилактический визит</w:t>
            </w:r>
            <w:r w:rsidR="00241801"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14:paraId="770F9256" w14:textId="3BAE5CA3" w:rsidR="00204CF1" w:rsidRPr="00AC4DAE" w:rsidRDefault="00204CF1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AC4DAE">
              <w:rPr>
                <w:rFonts w:ascii="Arial" w:eastAsia="Arial" w:hAnsi="Arial" w:cs="Arial"/>
                <w:bCs/>
                <w:sz w:val="24"/>
                <w:szCs w:val="24"/>
              </w:rPr>
              <w:t xml:space="preserve">либо путем использования видео-конференц-связи или мобильного приложения «Инспектор» в порядке, установленном статьей 52 Федерального закона № </w:t>
            </w:r>
            <w:r w:rsidRPr="00AC4DAE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248-ФЗ.</w:t>
            </w:r>
          </w:p>
          <w:p w14:paraId="32ED6394" w14:textId="2B24C018" w:rsidR="00D57C31" w:rsidRPr="00AC4DAE" w:rsidRDefault="00D57C31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14:paraId="44BD795A" w14:textId="3BEA1B41" w:rsidR="00F1279C" w:rsidRPr="00AC4DAE" w:rsidRDefault="00F1279C" w:rsidP="00AC4DAE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C4DAE">
              <w:rPr>
                <w:rFonts w:ascii="Arial" w:eastAsia="Arial" w:hAnsi="Arial" w:cs="Arial"/>
                <w:bCs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14:paraId="7F337111" w14:textId="1F2471D8" w:rsidR="006A1622" w:rsidRPr="000059C7" w:rsidRDefault="00F1279C" w:rsidP="00AC4DAE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</w:pPr>
            <w:r w:rsidRPr="00AC4DAE">
              <w:rPr>
                <w:rFonts w:ascii="Arial" w:eastAsia="Arial" w:hAnsi="Arial" w:cs="Arial"/>
                <w:bCs/>
                <w:sz w:val="24"/>
                <w:szCs w:val="24"/>
                <w:lang w:eastAsia="en-US"/>
              </w:rPr>
      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14:paraId="73859435" w14:textId="77777777" w:rsidR="006717B5" w:rsidRPr="00AC4DAE" w:rsidRDefault="00CA51CF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</w:tcPr>
          <w:p w14:paraId="669398FB" w14:textId="77777777" w:rsidR="00204CF1" w:rsidRPr="00AC4DAE" w:rsidRDefault="00204CF1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lastRenderedPageBreak/>
              <w:t>Глава</w:t>
            </w:r>
          </w:p>
          <w:p w14:paraId="4760CC65" w14:textId="542E08F8" w:rsidR="00B92FF9" w:rsidRPr="00AC4DAE" w:rsidRDefault="00AC4DAE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 xml:space="preserve">Пчелиновского </w:t>
            </w:r>
            <w:r w:rsidR="006717B5"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  <w:p w14:paraId="678E1827" w14:textId="77777777" w:rsidR="006717B5" w:rsidRPr="00AC4DAE" w:rsidRDefault="00B92FF9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hAnsi="Arial" w:cs="Arial"/>
                <w:bCs/>
                <w:sz w:val="24"/>
                <w:szCs w:val="24"/>
              </w:rPr>
              <w:t>(должностное лицо)</w:t>
            </w:r>
          </w:p>
        </w:tc>
        <w:tc>
          <w:tcPr>
            <w:tcW w:w="1358" w:type="dxa"/>
          </w:tcPr>
          <w:p w14:paraId="51418BB9" w14:textId="77777777" w:rsidR="006717B5" w:rsidRPr="00AC4DAE" w:rsidRDefault="00161B50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 xml:space="preserve">в </w:t>
            </w:r>
            <w:r w:rsidR="00B92FF9"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val="en-US"/>
              </w:rPr>
              <w:t>I</w:t>
            </w: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14:paraId="605D3C61" w14:textId="09FF0DA1" w:rsidR="005E2963" w:rsidRPr="00AC4DAE" w:rsidRDefault="00473EE4" w:rsidP="00B3528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lastRenderedPageBreak/>
        <w:t>3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. Настоящее постановление </w:t>
      </w:r>
      <w:r w:rsidR="00297A8B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полежит обнародованию и размещению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на</w:t>
      </w: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официальном сайте </w:t>
      </w:r>
      <w:r w:rsidR="00AC4DAE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Пчелиновского 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сельского поселения</w:t>
      </w:r>
      <w:r w:rsidR="00297A8B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.</w:t>
      </w:r>
    </w:p>
    <w:p w14:paraId="73E22CC0" w14:textId="77777777" w:rsidR="007834DA" w:rsidRPr="00AC4DAE" w:rsidRDefault="00842EC3" w:rsidP="00AC4DA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  <w:r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4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. Контроль за испол</w:t>
      </w:r>
      <w:r w:rsidR="007834DA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н</w:t>
      </w:r>
      <w:r w:rsidR="005E2963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ен</w:t>
      </w:r>
      <w:r w:rsidR="007834DA" w:rsidRPr="00AC4DAE">
        <w:rPr>
          <w:rFonts w:ascii="Arial" w:eastAsia="Times New Roman" w:hAnsi="Arial" w:cs="Arial"/>
          <w:bCs/>
          <w:color w:val="010101"/>
          <w:sz w:val="24"/>
          <w:szCs w:val="24"/>
        </w:rPr>
        <w:t>ием настоящего постановления оставляю за собой.</w:t>
      </w:r>
    </w:p>
    <w:p w14:paraId="0C862718" w14:textId="241F2BC5" w:rsidR="00AC4DAE" w:rsidRPr="00AC4DAE" w:rsidRDefault="00AC4DAE" w:rsidP="00AC4DA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C4DAE" w14:paraId="06BF4731" w14:textId="77777777" w:rsidTr="00AC4DAE">
        <w:tc>
          <w:tcPr>
            <w:tcW w:w="3284" w:type="dxa"/>
          </w:tcPr>
          <w:p w14:paraId="47C9281A" w14:textId="77777777" w:rsidR="00AC4DAE" w:rsidRDefault="00AC4DAE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Глава Пчелиновского сельского поселения</w:t>
            </w:r>
          </w:p>
          <w:p w14:paraId="1282CF9E" w14:textId="5D52AD24" w:rsidR="00AC4DAE" w:rsidRPr="00AC4DAE" w:rsidRDefault="00AC4DAE" w:rsidP="00AC4DAE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 xml:space="preserve">Бобровского муниципального района </w:t>
            </w:r>
          </w:p>
          <w:p w14:paraId="67E89916" w14:textId="3F63A9AE" w:rsidR="00AC4DAE" w:rsidRDefault="00AC4DAE" w:rsidP="00AC4DAE">
            <w:pPr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14:paraId="6145D0B5" w14:textId="77777777" w:rsidR="00AC4DAE" w:rsidRDefault="00AC4DAE" w:rsidP="00AC4DAE">
            <w:pPr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1E40FC" w14:textId="77777777" w:rsidR="00AC4DAE" w:rsidRDefault="00AC4DAE" w:rsidP="00AC4DAE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</w:p>
          <w:p w14:paraId="6D6880AC" w14:textId="77777777" w:rsidR="00AC4DAE" w:rsidRDefault="00AC4DAE" w:rsidP="00AC4DAE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</w:p>
          <w:p w14:paraId="43340D77" w14:textId="77777777" w:rsidR="00AC4DAE" w:rsidRDefault="00AC4DAE" w:rsidP="00AC4DAE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</w:p>
          <w:p w14:paraId="68C89F26" w14:textId="77777777" w:rsidR="00AC4DAE" w:rsidRDefault="00AC4DAE" w:rsidP="00AC4DAE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</w:p>
          <w:p w14:paraId="4B89F27D" w14:textId="3EF56FA3" w:rsidR="00AC4DAE" w:rsidRPr="00AC4DAE" w:rsidRDefault="00AC4DAE" w:rsidP="00AC4DAE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  <w:r w:rsidRPr="00AC4DAE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 xml:space="preserve">С.В.Молдавская </w:t>
            </w:r>
          </w:p>
          <w:p w14:paraId="4E64A949" w14:textId="77777777" w:rsidR="00AC4DAE" w:rsidRDefault="00AC4DAE" w:rsidP="00AC4DAE">
            <w:pPr>
              <w:jc w:val="both"/>
              <w:outlineLvl w:val="1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</w:pPr>
          </w:p>
        </w:tc>
      </w:tr>
    </w:tbl>
    <w:p w14:paraId="6D714469" w14:textId="77777777" w:rsidR="00AC4DAE" w:rsidRPr="00AC4DAE" w:rsidRDefault="00AC4DA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color w:val="010101"/>
          <w:sz w:val="24"/>
          <w:szCs w:val="24"/>
        </w:rPr>
      </w:pPr>
    </w:p>
    <w:sectPr w:rsidR="00AC4DAE" w:rsidRPr="00AC4DAE" w:rsidSect="00AC4DA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CE"/>
    <w:rsid w:val="000059C7"/>
    <w:rsid w:val="00027C25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80909"/>
    <w:rsid w:val="00AC4DAE"/>
    <w:rsid w:val="00B3528B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EF14D7"/>
    <w:rsid w:val="00F1279C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28BF"/>
  <w15:docId w15:val="{0DF608BE-EC5C-4A6F-89D7-5A3D237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16</cp:revision>
  <cp:lastPrinted>2025-05-19T06:15:00Z</cp:lastPrinted>
  <dcterms:created xsi:type="dcterms:W3CDTF">2025-05-16T07:56:00Z</dcterms:created>
  <dcterms:modified xsi:type="dcterms:W3CDTF">2025-05-19T06:15:00Z</dcterms:modified>
</cp:coreProperties>
</file>