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C5" w:rsidRPr="001F5659" w:rsidRDefault="008B6DC5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8B6DC5" w:rsidRPr="001F5659" w:rsidRDefault="008B6DC5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0C2D42" w:rsidRPr="001F5659" w:rsidRDefault="000C2D42" w:rsidP="001F565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F5659">
        <w:rPr>
          <w:rFonts w:ascii="Arial" w:hAnsi="Arial" w:cs="Arial"/>
          <w:sz w:val="24"/>
          <w:szCs w:val="24"/>
        </w:rPr>
        <w:t>АДМИНИСТРАЦИЯ ПЧЕЛИНОВСКОГО</w:t>
      </w:r>
      <w:r w:rsidR="001F5659" w:rsidRP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</w:rPr>
        <w:t xml:space="preserve">СЕЛЬСКОГО ПОСЕЛЕНИЯ БОБРОВСКОГО МУНИЦИПАЛЬНОГО РАЙОНА </w:t>
      </w:r>
      <w:r w:rsidRPr="001F5659">
        <w:rPr>
          <w:rFonts w:ascii="Arial" w:hAnsi="Arial" w:cs="Arial"/>
          <w:sz w:val="24"/>
          <w:szCs w:val="24"/>
        </w:rPr>
        <w:br/>
        <w:t>ВОРОНЕЖСКОЙ ОБЛАСТИ</w:t>
      </w:r>
    </w:p>
    <w:p w:rsidR="000C2D42" w:rsidRPr="001F5659" w:rsidRDefault="000C2D42" w:rsidP="001F565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F5659">
        <w:rPr>
          <w:rFonts w:ascii="Arial" w:hAnsi="Arial" w:cs="Arial"/>
          <w:sz w:val="24"/>
          <w:szCs w:val="24"/>
        </w:rPr>
        <w:t>ПОСТАНОВЛЕНИЕ</w:t>
      </w:r>
    </w:p>
    <w:p w:rsidR="000C2D42" w:rsidRPr="001F5659" w:rsidRDefault="000C2D42" w:rsidP="001F5659">
      <w:pPr>
        <w:spacing w:line="240" w:lineRule="auto"/>
        <w:rPr>
          <w:rFonts w:ascii="Arial" w:hAnsi="Arial" w:cs="Arial"/>
          <w:sz w:val="24"/>
          <w:szCs w:val="24"/>
        </w:rPr>
      </w:pPr>
      <w:r w:rsidRPr="001F5659">
        <w:rPr>
          <w:rFonts w:ascii="Arial" w:hAnsi="Arial" w:cs="Arial"/>
          <w:sz w:val="24"/>
          <w:szCs w:val="24"/>
        </w:rPr>
        <w:t>От</w:t>
      </w:r>
      <w:r w:rsidR="001F5659" w:rsidRP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</w:rPr>
        <w:t>0</w:t>
      </w:r>
      <w:r w:rsidR="001F5659" w:rsidRPr="001F5659">
        <w:rPr>
          <w:rFonts w:ascii="Arial" w:hAnsi="Arial" w:cs="Arial"/>
          <w:sz w:val="24"/>
          <w:szCs w:val="24"/>
        </w:rPr>
        <w:t>7</w:t>
      </w:r>
      <w:r w:rsidRPr="001F5659">
        <w:rPr>
          <w:rFonts w:ascii="Arial" w:hAnsi="Arial" w:cs="Arial"/>
          <w:sz w:val="24"/>
          <w:szCs w:val="24"/>
        </w:rPr>
        <w:t>.12.202</w:t>
      </w:r>
      <w:r w:rsidR="001F5659" w:rsidRPr="001F5659">
        <w:rPr>
          <w:rFonts w:ascii="Arial" w:hAnsi="Arial" w:cs="Arial"/>
          <w:sz w:val="24"/>
          <w:szCs w:val="24"/>
        </w:rPr>
        <w:t>3</w:t>
      </w:r>
      <w:r w:rsidRPr="001F5659">
        <w:rPr>
          <w:rFonts w:ascii="Arial" w:hAnsi="Arial" w:cs="Arial"/>
          <w:sz w:val="24"/>
          <w:szCs w:val="24"/>
        </w:rPr>
        <w:t xml:space="preserve"> г.</w:t>
      </w:r>
      <w:r w:rsidR="001F5659" w:rsidRP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</w:rPr>
        <w:t xml:space="preserve">№ </w:t>
      </w:r>
      <w:r w:rsidR="001F5659" w:rsidRPr="001F5659">
        <w:rPr>
          <w:rFonts w:ascii="Arial" w:hAnsi="Arial" w:cs="Arial"/>
          <w:sz w:val="24"/>
          <w:szCs w:val="24"/>
        </w:rPr>
        <w:t>80</w:t>
      </w:r>
      <w:r w:rsidRPr="001F5659">
        <w:rPr>
          <w:rFonts w:ascii="Arial" w:hAnsi="Arial" w:cs="Arial"/>
          <w:sz w:val="24"/>
          <w:szCs w:val="24"/>
        </w:rPr>
        <w:br/>
      </w:r>
      <w:r w:rsidR="001F5659" w:rsidRP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  <w:lang w:val="en-US"/>
        </w:rPr>
        <w:t>c</w:t>
      </w:r>
      <w:r w:rsidRPr="001F5659">
        <w:rPr>
          <w:rFonts w:ascii="Arial" w:hAnsi="Arial" w:cs="Arial"/>
          <w:sz w:val="24"/>
          <w:szCs w:val="24"/>
        </w:rPr>
        <w:t xml:space="preserve">.Пчелиновка </w:t>
      </w:r>
    </w:p>
    <w:p w:rsidR="000C2D42" w:rsidRPr="001F5659" w:rsidRDefault="001F5659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0C2D42" w:rsidRPr="001F5659">
        <w:rPr>
          <w:rFonts w:ascii="Arial" w:hAnsi="Arial" w:cs="Arial"/>
          <w:sz w:val="24"/>
          <w:szCs w:val="24"/>
        </w:rPr>
        <w:t>профилактики</w:t>
      </w:r>
      <w:r w:rsidRPr="001F5659">
        <w:rPr>
          <w:rFonts w:ascii="Arial" w:hAnsi="Arial" w:cs="Arial"/>
          <w:sz w:val="24"/>
          <w:szCs w:val="24"/>
        </w:rPr>
        <w:t xml:space="preserve"> </w:t>
      </w:r>
      <w:r w:rsidR="000C2D42" w:rsidRPr="001F5659">
        <w:rPr>
          <w:rFonts w:ascii="Arial" w:hAnsi="Arial" w:cs="Arial"/>
          <w:sz w:val="24"/>
          <w:szCs w:val="24"/>
        </w:rPr>
        <w:t xml:space="preserve">рисков </w:t>
      </w:r>
      <w:r w:rsidR="000C2D42" w:rsidRPr="001F5659">
        <w:rPr>
          <w:rFonts w:ascii="Arial" w:hAnsi="Arial" w:cs="Arial"/>
          <w:color w:val="010101"/>
          <w:sz w:val="24"/>
          <w:szCs w:val="24"/>
          <w:lang w:eastAsia="ru-RU"/>
        </w:rPr>
        <w:t xml:space="preserve">причинения вреда (ущерба) охраняемым законом ценностям в сфере </w:t>
      </w:r>
      <w:r w:rsidR="000C2D42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 земельного контроля на территории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0C2D42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Пч</w:t>
      </w:r>
      <w:r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елиновского сельского поселения </w:t>
      </w:r>
      <w:r w:rsidR="000C2D42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="000C2D42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</w:t>
      </w:r>
    </w:p>
    <w:p w:rsidR="000C2D42" w:rsidRPr="001F5659" w:rsidRDefault="000C2D42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0C2D42" w:rsidRPr="001F5659" w:rsidRDefault="001F5659" w:rsidP="001F565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F5659">
        <w:rPr>
          <w:rFonts w:ascii="Arial" w:hAnsi="Arial" w:cs="Arial"/>
          <w:sz w:val="24"/>
          <w:szCs w:val="24"/>
        </w:rPr>
        <w:t xml:space="preserve"> </w:t>
      </w:r>
      <w:r w:rsidR="000C2D42" w:rsidRPr="001F5659">
        <w:rPr>
          <w:rFonts w:ascii="Arial" w:hAnsi="Arial" w:cs="Arial"/>
          <w:sz w:val="24"/>
          <w:szCs w:val="24"/>
        </w:rPr>
        <w:t>В</w:t>
      </w:r>
      <w:r w:rsidRPr="001F5659">
        <w:rPr>
          <w:rFonts w:ascii="Arial" w:hAnsi="Arial" w:cs="Arial"/>
          <w:sz w:val="24"/>
          <w:szCs w:val="24"/>
        </w:rPr>
        <w:t xml:space="preserve"> </w:t>
      </w:r>
      <w:r w:rsidR="000C2D42" w:rsidRPr="001F5659">
        <w:rPr>
          <w:rFonts w:ascii="Arial" w:hAnsi="Arial" w:cs="Arial"/>
          <w:sz w:val="24"/>
          <w:szCs w:val="24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</w:t>
      </w:r>
      <w:r w:rsidRPr="001F5659">
        <w:rPr>
          <w:rFonts w:ascii="Arial" w:hAnsi="Arial" w:cs="Arial"/>
          <w:sz w:val="24"/>
          <w:szCs w:val="24"/>
        </w:rPr>
        <w:t xml:space="preserve"> </w:t>
      </w:r>
      <w:r w:rsidR="000C2D42" w:rsidRPr="001F5659">
        <w:rPr>
          <w:rFonts w:ascii="Arial" w:hAnsi="Arial" w:cs="Arial"/>
          <w:sz w:val="24"/>
          <w:szCs w:val="24"/>
        </w:rPr>
        <w:t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</w:t>
      </w:r>
      <w:r w:rsidRPr="001F5659">
        <w:rPr>
          <w:rFonts w:ascii="Arial" w:hAnsi="Arial" w:cs="Arial"/>
          <w:sz w:val="24"/>
          <w:szCs w:val="24"/>
        </w:rPr>
        <w:t xml:space="preserve"> </w:t>
      </w:r>
      <w:r w:rsidR="000C2D42" w:rsidRPr="001F5659">
        <w:rPr>
          <w:rFonts w:ascii="Arial" w:hAnsi="Arial" w:cs="Arial"/>
          <w:sz w:val="24"/>
          <w:szCs w:val="24"/>
        </w:rPr>
        <w:t>Пчелиновского сельского поселения</w:t>
      </w:r>
      <w:r w:rsidRPr="001F5659">
        <w:rPr>
          <w:rFonts w:ascii="Arial" w:hAnsi="Arial" w:cs="Arial"/>
          <w:sz w:val="24"/>
          <w:szCs w:val="24"/>
        </w:rPr>
        <w:t xml:space="preserve"> </w:t>
      </w:r>
      <w:r w:rsidR="000C2D42" w:rsidRPr="001F5659">
        <w:rPr>
          <w:rFonts w:ascii="Arial" w:hAnsi="Arial" w:cs="Arial"/>
          <w:sz w:val="24"/>
          <w:szCs w:val="24"/>
        </w:rPr>
        <w:t>Бобровского</w:t>
      </w:r>
      <w:r w:rsidRPr="001F5659">
        <w:rPr>
          <w:rFonts w:ascii="Arial" w:hAnsi="Arial" w:cs="Arial"/>
          <w:sz w:val="24"/>
          <w:szCs w:val="24"/>
        </w:rPr>
        <w:t xml:space="preserve"> </w:t>
      </w:r>
      <w:r w:rsidR="000C2D42" w:rsidRPr="001F5659">
        <w:rPr>
          <w:rFonts w:ascii="Arial" w:hAnsi="Arial" w:cs="Arial"/>
          <w:sz w:val="24"/>
          <w:szCs w:val="24"/>
        </w:rPr>
        <w:t>муниципального</w:t>
      </w:r>
      <w:r w:rsidRPr="001F5659">
        <w:rPr>
          <w:rFonts w:ascii="Arial" w:hAnsi="Arial" w:cs="Arial"/>
          <w:sz w:val="24"/>
          <w:szCs w:val="24"/>
        </w:rPr>
        <w:t xml:space="preserve"> </w:t>
      </w:r>
      <w:r w:rsidR="000C2D42" w:rsidRPr="001F5659">
        <w:rPr>
          <w:rFonts w:ascii="Arial" w:hAnsi="Arial" w:cs="Arial"/>
          <w:sz w:val="24"/>
          <w:szCs w:val="24"/>
        </w:rPr>
        <w:t>района</w:t>
      </w:r>
      <w:r w:rsidRPr="001F5659">
        <w:rPr>
          <w:rFonts w:ascii="Arial" w:hAnsi="Arial" w:cs="Arial"/>
          <w:sz w:val="24"/>
          <w:szCs w:val="24"/>
        </w:rPr>
        <w:t xml:space="preserve"> </w:t>
      </w:r>
      <w:r w:rsidR="000C2D42" w:rsidRPr="001F5659">
        <w:rPr>
          <w:rFonts w:ascii="Arial" w:hAnsi="Arial" w:cs="Arial"/>
          <w:sz w:val="24"/>
          <w:szCs w:val="24"/>
        </w:rPr>
        <w:t>Воронежской области</w:t>
      </w:r>
      <w:r w:rsidRPr="001F5659">
        <w:rPr>
          <w:rFonts w:ascii="Arial" w:hAnsi="Arial" w:cs="Arial"/>
          <w:sz w:val="24"/>
          <w:szCs w:val="24"/>
        </w:rPr>
        <w:t xml:space="preserve"> </w:t>
      </w:r>
      <w:r w:rsidR="000C2D42" w:rsidRPr="001F5659">
        <w:rPr>
          <w:rFonts w:ascii="Arial" w:hAnsi="Arial" w:cs="Arial"/>
          <w:sz w:val="24"/>
          <w:szCs w:val="24"/>
        </w:rPr>
        <w:t>п о с т а н о в л я е т:</w:t>
      </w:r>
    </w:p>
    <w:p w:rsidR="000C2D42" w:rsidRPr="001F5659" w:rsidRDefault="000C2D42" w:rsidP="001F56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513"/>
        <w:jc w:val="both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hAnsi="Arial" w:cs="Arial"/>
          <w:sz w:val="24"/>
          <w:szCs w:val="24"/>
        </w:rPr>
        <w:t>Утвердить Программу профилактики</w:t>
      </w:r>
      <w:r w:rsidR="001F5659" w:rsidRP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</w:rPr>
        <w:t xml:space="preserve">рисков 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 вреда</w:t>
      </w:r>
    </w:p>
    <w:p w:rsidR="000C2D42" w:rsidRPr="001F5659" w:rsidRDefault="000C2D42" w:rsidP="001F5659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hAnsi="Arial" w:cs="Arial"/>
          <w:color w:val="010101"/>
          <w:sz w:val="24"/>
          <w:szCs w:val="24"/>
          <w:lang w:eastAsia="ru-RU"/>
        </w:rPr>
        <w:t xml:space="preserve">(ущерба) охраняемым законом ценностям в сфере 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муниципального земельного контроля на территории Пчелиновского сельского поселения на 202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</w:t>
      </w:r>
      <w:r w:rsidRPr="001F5659">
        <w:rPr>
          <w:rFonts w:ascii="Arial" w:hAnsi="Arial" w:cs="Arial"/>
          <w:color w:val="010101"/>
          <w:sz w:val="24"/>
          <w:szCs w:val="24"/>
          <w:lang w:eastAsia="ru-RU"/>
        </w:rPr>
        <w:t>.</w:t>
      </w:r>
      <w:r w:rsidR="001F5659" w:rsidRPr="001F5659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1F5659" w:rsidRDefault="000C2D42" w:rsidP="001F565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513"/>
        <w:jc w:val="both"/>
        <w:outlineLvl w:val="1"/>
        <w:rPr>
          <w:rFonts w:ascii="Arial" w:hAnsi="Arial" w:cs="Arial"/>
          <w:sz w:val="24"/>
          <w:szCs w:val="24"/>
        </w:rPr>
      </w:pPr>
      <w:r w:rsidRPr="001F5659">
        <w:rPr>
          <w:rFonts w:ascii="Arial" w:hAnsi="Arial" w:cs="Arial"/>
          <w:sz w:val="24"/>
          <w:szCs w:val="24"/>
        </w:rPr>
        <w:t>Настоящее</w:t>
      </w:r>
      <w:r w:rsidR="001F5659" w:rsidRP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</w:rPr>
        <w:t>постановление</w:t>
      </w:r>
      <w:r w:rsidR="001F5659" w:rsidRP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</w:rPr>
        <w:t>подлежит</w:t>
      </w:r>
      <w:r w:rsidR="001F5659" w:rsidRP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</w:rPr>
        <w:t>обнародованию</w:t>
      </w:r>
      <w:r w:rsidR="001F5659" w:rsidRP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</w:rPr>
        <w:t>в</w:t>
      </w:r>
      <w:r w:rsidR="001F5659">
        <w:rPr>
          <w:rFonts w:ascii="Arial" w:hAnsi="Arial" w:cs="Arial"/>
          <w:sz w:val="24"/>
          <w:szCs w:val="24"/>
        </w:rPr>
        <w:t xml:space="preserve"> установленных</w:t>
      </w:r>
    </w:p>
    <w:p w:rsidR="000C2D42" w:rsidRPr="001F5659" w:rsidRDefault="000C2D42" w:rsidP="001F5659">
      <w:pPr>
        <w:shd w:val="clear" w:color="auto" w:fill="FFFFFF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1F5659">
        <w:rPr>
          <w:rFonts w:ascii="Arial" w:hAnsi="Arial" w:cs="Arial"/>
          <w:sz w:val="24"/>
          <w:szCs w:val="24"/>
        </w:rPr>
        <w:t>местах и размещению на официальном сайте</w:t>
      </w:r>
      <w:r w:rsidR="001F5659" w:rsidRP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</w:rPr>
        <w:t>администрации Пчелиновского</w:t>
      </w:r>
      <w:r w:rsidR="001F5659" w:rsidRP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</w:rPr>
        <w:t>сельского поселения.</w:t>
      </w:r>
    </w:p>
    <w:p w:rsidR="000C2D42" w:rsidRDefault="000C2D42" w:rsidP="001F5659">
      <w:pPr>
        <w:pStyle w:val="a6"/>
        <w:numPr>
          <w:ilvl w:val="0"/>
          <w:numId w:val="1"/>
        </w:numPr>
        <w:suppressAutoHyphens/>
        <w:spacing w:after="0" w:line="240" w:lineRule="auto"/>
        <w:ind w:hanging="513"/>
        <w:jc w:val="both"/>
        <w:rPr>
          <w:rFonts w:ascii="Arial" w:hAnsi="Arial" w:cs="Arial"/>
          <w:sz w:val="24"/>
          <w:szCs w:val="24"/>
        </w:rPr>
      </w:pPr>
      <w:r w:rsidRPr="001F5659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</w:t>
      </w:r>
      <w:r w:rsidR="001F5659">
        <w:rPr>
          <w:rFonts w:ascii="Arial" w:hAnsi="Arial" w:cs="Arial"/>
          <w:sz w:val="24"/>
          <w:szCs w:val="24"/>
        </w:rPr>
        <w:t xml:space="preserve"> </w:t>
      </w:r>
      <w:r w:rsidRPr="001F5659">
        <w:rPr>
          <w:rFonts w:ascii="Arial" w:hAnsi="Arial" w:cs="Arial"/>
          <w:sz w:val="24"/>
          <w:szCs w:val="24"/>
        </w:rPr>
        <w:t xml:space="preserve">собой. </w:t>
      </w:r>
    </w:p>
    <w:p w:rsidR="001F5659" w:rsidRPr="001F5659" w:rsidRDefault="001F5659" w:rsidP="001F5659">
      <w:pPr>
        <w:pStyle w:val="a6"/>
        <w:numPr>
          <w:ilvl w:val="0"/>
          <w:numId w:val="1"/>
        </w:numPr>
        <w:suppressAutoHyphens/>
        <w:spacing w:after="0" w:line="240" w:lineRule="auto"/>
        <w:ind w:hanging="513"/>
        <w:jc w:val="both"/>
        <w:rPr>
          <w:rFonts w:ascii="Arial" w:hAnsi="Arial" w:cs="Arial"/>
          <w:sz w:val="24"/>
          <w:szCs w:val="24"/>
        </w:rPr>
      </w:pPr>
    </w:p>
    <w:p w:rsidR="001F5659" w:rsidRPr="001F5659" w:rsidRDefault="001F5659" w:rsidP="001F5659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F5659" w:rsidTr="001F5659">
        <w:tc>
          <w:tcPr>
            <w:tcW w:w="3284" w:type="dxa"/>
          </w:tcPr>
          <w:p w:rsidR="001F5659" w:rsidRP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F5659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</w:t>
            </w:r>
          </w:p>
          <w:p w:rsidR="001F5659" w:rsidRP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F5659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F5659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F5659" w:rsidRP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F5659">
              <w:rPr>
                <w:rFonts w:ascii="Arial" w:hAnsi="Arial" w:cs="Arial"/>
                <w:sz w:val="24"/>
                <w:szCs w:val="24"/>
              </w:rPr>
              <w:t xml:space="preserve">С.В.Молдавская </w:t>
            </w: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2D42" w:rsidRPr="001F5659" w:rsidRDefault="000C2D42" w:rsidP="001F5659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C2D42" w:rsidRPr="001F5659" w:rsidRDefault="001F5659" w:rsidP="001F5659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F565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7"/>
        <w:tblW w:w="0" w:type="auto"/>
        <w:tblInd w:w="5069" w:type="dxa"/>
        <w:tblLook w:val="04A0" w:firstRow="1" w:lastRow="0" w:firstColumn="1" w:lastColumn="0" w:noHBand="0" w:noVBand="1"/>
      </w:tblPr>
      <w:tblGrid>
        <w:gridCol w:w="4785"/>
      </w:tblGrid>
      <w:tr w:rsidR="000C2D42" w:rsidRPr="001F5659" w:rsidTr="000C2D4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F5659" w:rsidRDefault="001F5659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C2D42" w:rsidRPr="001F5659" w:rsidRDefault="000C2D42" w:rsidP="001F5659">
            <w:pPr>
              <w:tabs>
                <w:tab w:val="left" w:pos="1520"/>
              </w:tabs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F5659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0C2D42" w:rsidRPr="001F5659" w:rsidRDefault="000C2D42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F5659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  <w:r w:rsidR="001F5659" w:rsidRPr="001F56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659">
              <w:rPr>
                <w:rFonts w:ascii="Arial" w:hAnsi="Arial" w:cs="Arial"/>
                <w:sz w:val="24"/>
                <w:szCs w:val="24"/>
              </w:rPr>
              <w:t xml:space="preserve">Пчелиновского сельского поселения </w:t>
            </w:r>
          </w:p>
          <w:p w:rsidR="000C2D42" w:rsidRPr="001F5659" w:rsidRDefault="000C2D42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F5659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0C2D42" w:rsidRPr="001F5659" w:rsidRDefault="000C2D42" w:rsidP="001F5659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1F5659">
              <w:rPr>
                <w:rFonts w:ascii="Arial" w:hAnsi="Arial" w:cs="Arial"/>
                <w:sz w:val="24"/>
                <w:szCs w:val="24"/>
              </w:rPr>
              <w:t>Воронежской</w:t>
            </w:r>
            <w:r w:rsidR="001F5659" w:rsidRPr="001F56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659">
              <w:rPr>
                <w:rFonts w:ascii="Arial" w:hAnsi="Arial" w:cs="Arial"/>
                <w:sz w:val="24"/>
                <w:szCs w:val="24"/>
              </w:rPr>
              <w:t xml:space="preserve">области </w:t>
            </w:r>
          </w:p>
          <w:p w:rsidR="000C2D42" w:rsidRPr="001F5659" w:rsidRDefault="000C2D42" w:rsidP="001F5659">
            <w:pPr>
              <w:tabs>
                <w:tab w:val="left" w:pos="1520"/>
              </w:tabs>
              <w:suppressAutoHyphens/>
              <w:rPr>
                <w:rFonts w:ascii="Arial" w:eastAsia="Times New Roman" w:hAnsi="Arial" w:cs="Arial"/>
                <w:sz w:val="24"/>
                <w:szCs w:val="24"/>
              </w:rPr>
            </w:pPr>
            <w:r w:rsidRPr="001F5659">
              <w:rPr>
                <w:rFonts w:ascii="Arial" w:hAnsi="Arial" w:cs="Arial"/>
                <w:sz w:val="24"/>
                <w:szCs w:val="24"/>
              </w:rPr>
              <w:t>от</w:t>
            </w:r>
            <w:r w:rsidR="001F5659" w:rsidRPr="001F56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659">
              <w:rPr>
                <w:rFonts w:ascii="Arial" w:hAnsi="Arial" w:cs="Arial"/>
                <w:sz w:val="24"/>
                <w:szCs w:val="24"/>
              </w:rPr>
              <w:t>0</w:t>
            </w:r>
            <w:r w:rsidR="001F5659" w:rsidRPr="001F5659">
              <w:rPr>
                <w:rFonts w:ascii="Arial" w:hAnsi="Arial" w:cs="Arial"/>
                <w:sz w:val="24"/>
                <w:szCs w:val="24"/>
              </w:rPr>
              <w:t>7</w:t>
            </w:r>
            <w:r w:rsidRPr="001F5659">
              <w:rPr>
                <w:rFonts w:ascii="Arial" w:hAnsi="Arial" w:cs="Arial"/>
                <w:sz w:val="24"/>
                <w:szCs w:val="24"/>
              </w:rPr>
              <w:t>.12.202</w:t>
            </w:r>
            <w:r w:rsidR="001F5659" w:rsidRPr="001F5659">
              <w:rPr>
                <w:rFonts w:ascii="Arial" w:hAnsi="Arial" w:cs="Arial"/>
                <w:sz w:val="24"/>
                <w:szCs w:val="24"/>
              </w:rPr>
              <w:t>3</w:t>
            </w:r>
            <w:r w:rsidRPr="001F5659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1F5659" w:rsidRPr="001F565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</w:tbl>
    <w:p w:rsidR="008B6DC5" w:rsidRPr="001F5659" w:rsidRDefault="008B6DC5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AB6070" w:rsidRPr="001F5659" w:rsidRDefault="00AB6070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AB6070" w:rsidRPr="001F5659" w:rsidRDefault="00AB6070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Пчелиновского сельского поселения на 202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1. Общие положения</w:t>
      </w:r>
      <w:r w:rsidR="001F5659" w:rsidRPr="001F5659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Пчелиновского сельского поселения.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2. Аналитическая часть Программы</w:t>
      </w:r>
      <w:r w:rsidR="001F5659" w:rsidRPr="001F5659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Полномочия по виду муниципального контроля.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земельный контроль на территории Пчелиновского сельского поселения осуществляется должностными лицами администрации Пчелиновского сельского поселения (далее – Должностные лица, Должностное лицо).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Должностными лицами мероприятий по муниципальному земельному контролю: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Земельный Кодекс Российской Федерации;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Федеральный закон от 24.07.2002 № 101-ФЗ «Об обороте земель сельскохозяйственного назначения»;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Закон Воронежской области от 13.05.2008 № 25-ОЗ «О регулировании земельных отношений на территории Воронежской области».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1F5659" w:rsidRPr="001F565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F5659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  <w:r w:rsidR="0027749B" w:rsidRPr="001F5659">
        <w:rPr>
          <w:rFonts w:ascii="Arial" w:eastAsia="Times New Roman" w:hAnsi="Arial" w:cs="Arial"/>
          <w:sz w:val="24"/>
          <w:szCs w:val="24"/>
          <w:lang w:eastAsia="ru-RU"/>
        </w:rPr>
        <w:t xml:space="preserve"> и за истекший период 202</w:t>
      </w:r>
      <w:r w:rsidR="001F5659" w:rsidRPr="001F565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7749B" w:rsidRPr="001F5659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1F5659" w:rsidRPr="001F565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5659">
        <w:rPr>
          <w:rFonts w:ascii="Arial" w:eastAsia="Times New Roman" w:hAnsi="Arial" w:cs="Arial"/>
          <w:sz w:val="24"/>
          <w:szCs w:val="24"/>
          <w:lang w:eastAsia="ru-RU"/>
        </w:rPr>
        <w:t>в отношении юридических лиц и индивидуальных предпринимателей Должностными лицами плановые и внеплановые проверки соблюдения земельного законодательства не проводились.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3. Цели и задачи Программы</w:t>
      </w:r>
      <w:r w:rsidR="001F5659" w:rsidRPr="001F5659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3.1. Цели Программы: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Должностными лицами контрольной деятельности;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</w:t>
      </w:r>
      <w:r w:rsidR="001F5659" w:rsidRPr="001F5659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</w:t>
      </w:r>
      <w:r w:rsidR="001F5659" w:rsidRPr="001F5659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</w:t>
      </w:r>
      <w:r w:rsidR="001F5659" w:rsidRPr="001F565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27749B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мероприятий</w:t>
      </w:r>
      <w:r w:rsidR="0027749B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27749B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1F565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052A8" w:rsidRPr="001F565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F5659">
        <w:rPr>
          <w:rFonts w:ascii="Arial" w:eastAsia="Times New Roman" w:hAnsi="Arial" w:cs="Arial"/>
          <w:sz w:val="24"/>
          <w:szCs w:val="24"/>
          <w:lang w:eastAsia="ru-RU"/>
        </w:rPr>
        <w:t xml:space="preserve"> %.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C2D42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Должностным лицам.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Перечень должностных лиц администрации Пчелиновского сельского поселения,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  <w:t>Пчелиновского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126"/>
        <w:gridCol w:w="3102"/>
        <w:gridCol w:w="2137"/>
      </w:tblGrid>
      <w:tr w:rsidR="00AB6070" w:rsidRPr="00846F7D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846F7D" w:rsidRDefault="00AB6070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AB6070" w:rsidRPr="00846F7D" w:rsidRDefault="00AB6070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846F7D" w:rsidRDefault="00AB6070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846F7D" w:rsidRDefault="00AB6070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846F7D" w:rsidRDefault="00AB6070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Контакты</w:t>
            </w:r>
          </w:p>
        </w:tc>
      </w:tr>
      <w:tr w:rsidR="00AB6070" w:rsidRPr="00846F7D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846F7D" w:rsidRDefault="00AB6070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846F7D" w:rsidRDefault="00AB6070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Должностные лица администрации Пчелиновского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846F7D" w:rsidRDefault="00AB6070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846F7D" w:rsidRDefault="00AB6070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8 (447350) 52518</w:t>
            </w:r>
          </w:p>
          <w:p w:rsidR="00AB6070" w:rsidRPr="00846F7D" w:rsidRDefault="00846F7D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="00AB6070" w:rsidRPr="00846F7D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val="en-US" w:eastAsia="ru-RU"/>
                </w:rPr>
                <w:t>pchelin</w:t>
              </w:r>
              <w:r w:rsidR="00AB6070" w:rsidRPr="00846F7D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.</w:t>
              </w:r>
              <w:r w:rsidR="00AB6070" w:rsidRPr="00846F7D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val="en-US" w:eastAsia="ru-RU"/>
                </w:rPr>
                <w:t>bobr</w:t>
              </w:r>
              <w:r w:rsidR="00AB6070" w:rsidRPr="00846F7D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@</w:t>
              </w:r>
              <w:r w:rsidR="00AB6070" w:rsidRPr="00846F7D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val="en-US" w:eastAsia="ru-RU"/>
                </w:rPr>
                <w:t>govvrn</w:t>
              </w:r>
              <w:r w:rsidR="00AB6070" w:rsidRPr="00846F7D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AB6070" w:rsidRPr="00846F7D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ru</w:t>
              </w:r>
              <w:proofErr w:type="spellEnd"/>
            </w:hyperlink>
            <w:r w:rsidR="001F5659"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Пчелиновского сельского поселения на 202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Результаты профилактической работы Должностных лиц включаются в Доклад об осуществлении муниципального земельного на территории Пчелиновского сельского поселения на 202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bCs/>
          <w:i/>
          <w:iCs/>
          <w:color w:val="010101"/>
          <w:sz w:val="24"/>
          <w:szCs w:val="24"/>
          <w:lang w:eastAsia="ru-RU"/>
        </w:rPr>
      </w:pPr>
    </w:p>
    <w:p w:rsidR="00AB6070" w:rsidRPr="001F5659" w:rsidRDefault="00AB6070" w:rsidP="001F5659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bCs/>
          <w:i/>
          <w:iCs/>
          <w:color w:val="010101"/>
          <w:sz w:val="24"/>
          <w:szCs w:val="24"/>
          <w:lang w:eastAsia="ru-RU"/>
        </w:rPr>
      </w:pPr>
    </w:p>
    <w:p w:rsidR="001F5659" w:rsidRPr="001F5659" w:rsidRDefault="001F5659" w:rsidP="00846F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</w:p>
    <w:p w:rsidR="00AB6070" w:rsidRPr="001F5659" w:rsidRDefault="00AB6070" w:rsidP="00846F7D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  <w:r w:rsidR="001F5659" w:rsidRPr="001F5659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 </w:t>
      </w:r>
      <w:r w:rsidR="000C2D42" w:rsidRPr="001F5659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br/>
      </w:r>
      <w:r w:rsidRPr="001F5659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="0027749B" w:rsidRPr="001F5659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 причинения вреда (ущерба)</w:t>
      </w:r>
      <w:r w:rsidR="000C2D42" w:rsidRPr="001F5659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 охраняемым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1F5659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законом ценностям на 202</w:t>
      </w:r>
      <w:r w:rsidR="001F5659" w:rsidRPr="001F5659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>4</w:t>
      </w:r>
      <w:r w:rsidRPr="001F5659">
        <w:rPr>
          <w:rFonts w:ascii="Arial" w:eastAsia="Times New Roman" w:hAnsi="Arial" w:cs="Arial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AB6070" w:rsidRPr="001F5659" w:rsidRDefault="00AB6070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План мероприятий по профилактике нарушений земельного законодательства на территории Пчелиновского сельского поселения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</w:t>
      </w:r>
      <w:r w:rsidR="001F5659" w:rsidRPr="001F565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790C56" w:rsidRPr="001F5659" w:rsidRDefault="00790C56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239"/>
        <w:gridCol w:w="3963"/>
        <w:gridCol w:w="2022"/>
        <w:gridCol w:w="1141"/>
      </w:tblGrid>
      <w:tr w:rsidR="00790C56" w:rsidRPr="00846F7D" w:rsidTr="003812C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790C56" w:rsidRPr="00846F7D" w:rsidTr="003812C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Пчелиновского сельского поселения в информационно-телекоммуникационной сети "Интернет" и в иных формах.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Должностные лица </w:t>
            </w:r>
          </w:p>
          <w:p w:rsidR="00790C56" w:rsidRPr="00846F7D" w:rsidRDefault="001F5659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790C56" w:rsidRPr="00846F7D" w:rsidTr="003812C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Доклад о правоприменительной практике размещается на официальном сайте Пчелиновского сельского поселения</w:t>
            </w:r>
            <w:r w:rsidR="001F5659"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информационно 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 раз в год</w:t>
            </w:r>
          </w:p>
        </w:tc>
      </w:tr>
      <w:tr w:rsidR="00790C56" w:rsidRPr="00846F7D" w:rsidTr="003812C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46F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6F7D">
              <w:rPr>
                <w:rFonts w:ascii="Arial" w:hAnsi="Arial" w:cs="Arial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6F7D">
              <w:rPr>
                <w:rFonts w:ascii="Arial" w:eastAsia="Times New Roman" w:hAnsi="Arial" w:cs="Arial"/>
                <w:sz w:val="20"/>
                <w:szCs w:val="20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846F7D">
              <w:rPr>
                <w:rFonts w:ascii="Arial" w:hAnsi="Arial" w:cs="Arial"/>
                <w:sz w:val="20"/>
                <w:szCs w:val="20"/>
              </w:rPr>
              <w:t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6F7D">
              <w:rPr>
                <w:rFonts w:ascii="Arial" w:hAnsi="Arial" w:cs="Arial"/>
                <w:sz w:val="20"/>
                <w:szCs w:val="20"/>
              </w:rPr>
              <w:t>глава Пчелиновского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46F7D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790C56" w:rsidRPr="00846F7D" w:rsidTr="003812C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Консультирование, осуществляется по следующим вопросам: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- порядок обжалования действий (бездействия) муниципальных </w:t>
            </w: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инспекторов.</w:t>
            </w:r>
          </w:p>
          <w:p w:rsidR="00790C56" w:rsidRPr="00846F7D" w:rsidRDefault="00790C56" w:rsidP="00846F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Пчелиновского сельского поселения в информационно-телекоммуникационной сети «Интернет» на странице </w:t>
            </w:r>
            <w:r w:rsidRPr="00846F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«Муниципальный контроль»</w:t>
            </w: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790C56" w:rsidRPr="00846F7D" w:rsidTr="003812C7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90C56" w:rsidRPr="00846F7D" w:rsidRDefault="00790C56" w:rsidP="00846F7D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790C56" w:rsidRPr="00846F7D" w:rsidRDefault="00790C56" w:rsidP="00846F7D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90C56" w:rsidRPr="00846F7D" w:rsidRDefault="00790C56" w:rsidP="00846F7D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790C56" w:rsidRPr="00846F7D" w:rsidRDefault="00790C56" w:rsidP="00846F7D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790C56" w:rsidRPr="00846F7D" w:rsidRDefault="00790C56" w:rsidP="00846F7D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  <w:p w:rsidR="00790C56" w:rsidRPr="00846F7D" w:rsidRDefault="00790C56" w:rsidP="00846F7D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790C56" w:rsidRPr="00846F7D" w:rsidRDefault="00790C56" w:rsidP="00846F7D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0" w:type="auto"/>
            <w:shd w:val="clear" w:color="auto" w:fill="FFFFFF"/>
            <w:hideMark/>
          </w:tcPr>
          <w:p w:rsidR="00790C56" w:rsidRPr="00846F7D" w:rsidRDefault="00790C56" w:rsidP="00846F7D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  <w:lang w:val="en-US"/>
              </w:rPr>
              <w:lastRenderedPageBreak/>
              <w:t xml:space="preserve">IV </w:t>
            </w:r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квартал </w:t>
            </w:r>
            <w:proofErr w:type="spellStart"/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т.г</w:t>
            </w:r>
            <w:proofErr w:type="spellEnd"/>
            <w:r w:rsidRPr="00846F7D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0C56" w:rsidRPr="00846F7D" w:rsidRDefault="00790C56" w:rsidP="00846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90C56" w:rsidRPr="001F5659" w:rsidRDefault="00790C56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790C56" w:rsidRPr="001F5659" w:rsidRDefault="00790C56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790C56" w:rsidRPr="001F5659" w:rsidRDefault="00790C56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790C56" w:rsidRPr="001F5659" w:rsidRDefault="00790C56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790C56" w:rsidRPr="001F5659" w:rsidRDefault="00790C56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790C56" w:rsidRPr="001F5659" w:rsidRDefault="00790C56" w:rsidP="001F565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sectPr w:rsidR="00790C56" w:rsidRPr="001F5659" w:rsidSect="001F565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42B"/>
    <w:multiLevelType w:val="hybridMultilevel"/>
    <w:tmpl w:val="C7464D96"/>
    <w:lvl w:ilvl="0" w:tplc="649AE4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070"/>
    <w:rsid w:val="000C2D42"/>
    <w:rsid w:val="001F5659"/>
    <w:rsid w:val="002052A8"/>
    <w:rsid w:val="0027749B"/>
    <w:rsid w:val="00332BA2"/>
    <w:rsid w:val="00722EA1"/>
    <w:rsid w:val="00790C56"/>
    <w:rsid w:val="00846F7D"/>
    <w:rsid w:val="00896A00"/>
    <w:rsid w:val="008B6DC5"/>
    <w:rsid w:val="00AB09C0"/>
    <w:rsid w:val="00AB6070"/>
    <w:rsid w:val="00B7280B"/>
    <w:rsid w:val="00D24B89"/>
    <w:rsid w:val="00E165D4"/>
    <w:rsid w:val="00F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3101"/>
  <w15:docId w15:val="{7968ECD3-AFAE-4E59-B25C-0A79816A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07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C2D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C2D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C2D42"/>
    <w:pPr>
      <w:ind w:left="720"/>
      <w:contextualSpacing/>
    </w:pPr>
  </w:style>
  <w:style w:type="table" w:styleId="a7">
    <w:name w:val="Table Grid"/>
    <w:basedOn w:val="a1"/>
    <w:uiPriority w:val="59"/>
    <w:rsid w:val="000C2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heli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14</cp:revision>
  <cp:lastPrinted>2022-12-08T12:42:00Z</cp:lastPrinted>
  <dcterms:created xsi:type="dcterms:W3CDTF">2022-11-08T08:51:00Z</dcterms:created>
  <dcterms:modified xsi:type="dcterms:W3CDTF">2023-12-08T12:18:00Z</dcterms:modified>
</cp:coreProperties>
</file>