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1E" w:rsidRPr="00E65E06" w:rsidRDefault="00BF281E" w:rsidP="00BF281E">
      <w:pPr>
        <w:spacing w:line="295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E65E06">
        <w:rPr>
          <w:b/>
          <w:sz w:val="28"/>
          <w:szCs w:val="28"/>
        </w:rPr>
        <w:t>Статистические данные</w:t>
      </w:r>
    </w:p>
    <w:p w:rsidR="00BF281E" w:rsidRPr="00E65E06" w:rsidRDefault="00BF281E" w:rsidP="00BF281E">
      <w:pPr>
        <w:spacing w:line="295" w:lineRule="auto"/>
        <w:jc w:val="center"/>
        <w:rPr>
          <w:b/>
          <w:sz w:val="28"/>
          <w:szCs w:val="28"/>
        </w:rPr>
      </w:pPr>
      <w:r w:rsidRPr="00E65E06">
        <w:rPr>
          <w:b/>
          <w:sz w:val="28"/>
          <w:szCs w:val="28"/>
        </w:rPr>
        <w:t>о работе с обращениями граждан за 2022</w:t>
      </w:r>
      <w:r>
        <w:rPr>
          <w:b/>
          <w:sz w:val="28"/>
          <w:szCs w:val="28"/>
        </w:rPr>
        <w:t xml:space="preserve"> год</w:t>
      </w:r>
    </w:p>
    <w:p w:rsidR="00BF281E" w:rsidRPr="00F935A9" w:rsidRDefault="00F935A9" w:rsidP="00F935A9">
      <w:pPr>
        <w:spacing w:line="298" w:lineRule="auto"/>
        <w:jc w:val="center"/>
        <w:rPr>
          <w:sz w:val="28"/>
          <w:szCs w:val="28"/>
        </w:rPr>
      </w:pPr>
      <w:r w:rsidRPr="00F935A9">
        <w:rPr>
          <w:b/>
          <w:sz w:val="28"/>
          <w:szCs w:val="28"/>
        </w:rPr>
        <w:t>Пчелиновского сельского поселения Бобровского муниципального района Воронежской области</w:t>
      </w:r>
    </w:p>
    <w:p w:rsidR="00BF281E" w:rsidRPr="00E65E06" w:rsidRDefault="00BF281E" w:rsidP="00BF281E">
      <w:pPr>
        <w:spacing w:line="298" w:lineRule="auto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</w:t>
      </w:r>
      <w:r w:rsidR="00490576">
        <w:rPr>
          <w:sz w:val="28"/>
          <w:szCs w:val="28"/>
        </w:rPr>
        <w:t xml:space="preserve"> 75</w:t>
      </w:r>
    </w:p>
    <w:p w:rsidR="00BF281E" w:rsidRPr="00E65E06" w:rsidRDefault="00BF281E" w:rsidP="00BF281E">
      <w:pPr>
        <w:spacing w:line="298" w:lineRule="auto"/>
        <w:ind w:firstLine="709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Из них:</w:t>
      </w:r>
    </w:p>
    <w:p w:rsidR="00BF281E" w:rsidRPr="00E65E06" w:rsidRDefault="00BF281E" w:rsidP="00BF281E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490576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в т.ч.: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490576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i/>
          <w:sz w:val="28"/>
          <w:szCs w:val="28"/>
        </w:rPr>
      </w:pPr>
      <w:r w:rsidRPr="00E65E06">
        <w:rPr>
          <w:sz w:val="28"/>
          <w:szCs w:val="28"/>
        </w:rPr>
        <w:t xml:space="preserve">1.1.2. Всего с результатом рассмотрения «поддержано» </w:t>
      </w:r>
      <w:r w:rsidRPr="00E65E06">
        <w:rPr>
          <w:i/>
          <w:sz w:val="28"/>
          <w:szCs w:val="28"/>
        </w:rPr>
        <w:t xml:space="preserve">(сумма </w:t>
      </w:r>
      <w:proofErr w:type="gramStart"/>
      <w:r w:rsidRPr="00E65E06">
        <w:rPr>
          <w:i/>
          <w:sz w:val="28"/>
          <w:szCs w:val="28"/>
        </w:rPr>
        <w:t>поддержано + меры приняты</w:t>
      </w:r>
      <w:proofErr w:type="gramEnd"/>
      <w:r w:rsidRPr="00E65E06">
        <w:rPr>
          <w:i/>
          <w:sz w:val="28"/>
          <w:szCs w:val="28"/>
        </w:rPr>
        <w:t>) –</w:t>
      </w:r>
      <w:r w:rsidR="00490576">
        <w:rPr>
          <w:i/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1.1.2.1. С результатом рассмотрения «поддержано» –</w:t>
      </w:r>
      <w:r w:rsidR="00490576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1.1.2.2. С результатом рассмотрения «меры приняты» – </w:t>
      </w:r>
      <w:r w:rsidR="00490576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1.1.2.3. Поставлено на дополнительный контроль до принятия мер –</w:t>
      </w:r>
      <w:r w:rsidR="00490576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1.1.3. С результатом рассмотрения «разъяснено» –</w:t>
      </w:r>
      <w:r w:rsidR="00490576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1.1.4. С результатом рассмотрения «не поддержано» –</w:t>
      </w:r>
      <w:r w:rsidR="00490576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из них: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1.1.4.1. Обращение не целесообразно и необоснованно –</w:t>
      </w:r>
      <w:r w:rsidR="00490576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1.1.4.2. Выявлено бездействие должностных лиц –</w:t>
      </w:r>
      <w:r w:rsidR="00490576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i/>
          <w:sz w:val="28"/>
          <w:szCs w:val="28"/>
        </w:rPr>
      </w:pPr>
      <w:r w:rsidRPr="00E65E06">
        <w:rPr>
          <w:sz w:val="28"/>
          <w:szCs w:val="28"/>
        </w:rPr>
        <w:t>1.1.5. С результатом рассмотрения «дан ответ автору» –</w:t>
      </w:r>
      <w:r w:rsidR="00490576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1.1.6. С результатом рассмотрения «оставлено без ответа автору» –</w:t>
      </w:r>
      <w:r w:rsidR="00490576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1.1.7. Направлено по компетенции в иной орган –</w:t>
      </w:r>
      <w:r w:rsidR="00490576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1.1.8. Срок рассмотрения продлен –</w:t>
      </w:r>
      <w:r w:rsidR="00490576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1.1.9. Проверено </w:t>
      </w:r>
      <w:proofErr w:type="spellStart"/>
      <w:r w:rsidRPr="00E65E06">
        <w:rPr>
          <w:sz w:val="28"/>
          <w:szCs w:val="28"/>
        </w:rPr>
        <w:t>комиссионно</w:t>
      </w:r>
      <w:proofErr w:type="spellEnd"/>
      <w:r w:rsidRPr="00E65E06">
        <w:rPr>
          <w:sz w:val="28"/>
          <w:szCs w:val="28"/>
        </w:rPr>
        <w:t xml:space="preserve"> –</w:t>
      </w:r>
      <w:r w:rsidR="00490576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1.1.10. Проверено с выездом на место –</w:t>
      </w:r>
      <w:r w:rsidR="00490576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1.1.11. Рассмотрено с участием заявителя –</w:t>
      </w:r>
      <w:r w:rsidR="00490576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490576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490576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490576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490576">
        <w:rPr>
          <w:sz w:val="28"/>
          <w:szCs w:val="28"/>
        </w:rPr>
        <w:t>75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из них: 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1.2.1. Письменных – </w:t>
      </w:r>
      <w:r w:rsidR="00490576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1.2.2. Устных –</w:t>
      </w:r>
      <w:r w:rsidR="00490576">
        <w:rPr>
          <w:sz w:val="28"/>
          <w:szCs w:val="28"/>
        </w:rPr>
        <w:t>75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1.2.3. Принято в режиме ВКС –</w:t>
      </w:r>
      <w:r w:rsidR="00490576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i/>
          <w:sz w:val="28"/>
          <w:szCs w:val="28"/>
        </w:rPr>
      </w:pPr>
      <w:r w:rsidRPr="00E65E06"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E65E06">
        <w:rPr>
          <w:i/>
          <w:sz w:val="28"/>
          <w:szCs w:val="28"/>
        </w:rPr>
        <w:t xml:space="preserve">(сумма </w:t>
      </w:r>
      <w:proofErr w:type="gramStart"/>
      <w:r w:rsidRPr="00E65E06">
        <w:rPr>
          <w:i/>
          <w:sz w:val="28"/>
          <w:szCs w:val="28"/>
        </w:rPr>
        <w:t>поддержано + меры приняты</w:t>
      </w:r>
      <w:proofErr w:type="gramEnd"/>
      <w:r w:rsidRPr="00E65E06">
        <w:rPr>
          <w:i/>
          <w:sz w:val="28"/>
          <w:szCs w:val="28"/>
        </w:rPr>
        <w:t>) –</w:t>
      </w:r>
      <w:r w:rsidR="00CC12BE">
        <w:rPr>
          <w:i/>
          <w:sz w:val="28"/>
          <w:szCs w:val="28"/>
        </w:rPr>
        <w:t>33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1.2.4.1. С результатом рассмотрения «поддержано»</w:t>
      </w:r>
      <w:r w:rsidR="00CC12BE">
        <w:rPr>
          <w:sz w:val="28"/>
          <w:szCs w:val="28"/>
        </w:rPr>
        <w:t>-0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1.2.4.2. С результатом рассмотрения «меры приняты» – </w:t>
      </w:r>
      <w:r w:rsidR="00CC12BE">
        <w:rPr>
          <w:sz w:val="28"/>
          <w:szCs w:val="28"/>
        </w:rPr>
        <w:t>33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1.2.5. С результатом рассмотрения «разъяснено» – </w:t>
      </w:r>
      <w:r w:rsidR="00CC12BE">
        <w:rPr>
          <w:sz w:val="28"/>
          <w:szCs w:val="28"/>
        </w:rPr>
        <w:t>42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1.2.6. С результатом рассмотрения «не поддержано» –</w:t>
      </w:r>
      <w:r w:rsidR="00CC12BE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1.2.7. С результатом рассмотрения «дан ответ автору» –</w:t>
      </w:r>
      <w:r w:rsidR="00CC12BE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CC12BE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CC12BE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CC12BE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1.6. Количество повторных обращений –</w:t>
      </w:r>
      <w:r w:rsidR="00CC12BE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CC12BE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из них: </w:t>
      </w:r>
    </w:p>
    <w:p w:rsidR="00BF281E" w:rsidRPr="00E65E06" w:rsidRDefault="00BF281E" w:rsidP="00BF281E">
      <w:pPr>
        <w:spacing w:line="298" w:lineRule="auto"/>
        <w:ind w:left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1.7.1. рассмотрено –</w:t>
      </w:r>
      <w:r w:rsidR="00CC12BE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left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CC12BE">
        <w:rPr>
          <w:sz w:val="28"/>
          <w:szCs w:val="28"/>
        </w:rPr>
        <w:t>0</w:t>
      </w:r>
    </w:p>
    <w:p w:rsidR="00BF281E" w:rsidRPr="00E65E06" w:rsidRDefault="00BF281E" w:rsidP="00BF281E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1.7.3. факты подтвердились – </w:t>
      </w:r>
      <w:r w:rsidR="00CC12BE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1.8. </w:t>
      </w:r>
      <w:proofErr w:type="gramStart"/>
      <w:r w:rsidRPr="00E65E06"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 w:rsidRPr="00E65E06">
        <w:rPr>
          <w:sz w:val="28"/>
          <w:szCs w:val="28"/>
        </w:rPr>
        <w:t xml:space="preserve"> </w:t>
      </w:r>
      <w:proofErr w:type="gramStart"/>
      <w:r w:rsidRPr="00E65E06">
        <w:rPr>
          <w:sz w:val="28"/>
          <w:szCs w:val="28"/>
        </w:rPr>
        <w:t>Ф.И.О. должностного лица, проступок, меры воздействия) –</w:t>
      </w:r>
      <w:r w:rsidR="00CC12BE">
        <w:rPr>
          <w:sz w:val="28"/>
          <w:szCs w:val="28"/>
        </w:rPr>
        <w:t>0</w:t>
      </w:r>
      <w:proofErr w:type="gramEnd"/>
    </w:p>
    <w:p w:rsidR="00BF281E" w:rsidRPr="00E65E06" w:rsidRDefault="00BF281E" w:rsidP="00BF281E">
      <w:pPr>
        <w:spacing w:line="298" w:lineRule="auto"/>
        <w:ind w:firstLine="567"/>
        <w:jc w:val="both"/>
        <w:rPr>
          <w:b/>
          <w:i/>
        </w:rPr>
      </w:pPr>
      <w:r w:rsidRPr="00E65E06"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FC5731" w:rsidRDefault="00CC12BE"/>
    <w:sectPr w:rsidR="00FC5731" w:rsidSect="000564F8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BF281E"/>
    <w:rsid w:val="00490576"/>
    <w:rsid w:val="00760E35"/>
    <w:rsid w:val="0078624A"/>
    <w:rsid w:val="00813E53"/>
    <w:rsid w:val="00855743"/>
    <w:rsid w:val="008F0F71"/>
    <w:rsid w:val="00B74C07"/>
    <w:rsid w:val="00BF281E"/>
    <w:rsid w:val="00CC12BE"/>
    <w:rsid w:val="00D31B17"/>
    <w:rsid w:val="00F935A9"/>
    <w:rsid w:val="00FB416F"/>
    <w:rsid w:val="00FF6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СЕМЕШКО Вера Сергеевна</dc:creator>
  <cp:lastModifiedBy>User</cp:lastModifiedBy>
  <cp:revision>10</cp:revision>
  <dcterms:created xsi:type="dcterms:W3CDTF">2022-12-27T08:53:00Z</dcterms:created>
  <dcterms:modified xsi:type="dcterms:W3CDTF">2022-12-29T12:42:00Z</dcterms:modified>
</cp:coreProperties>
</file>