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67" w:rsidRPr="009D72CE" w:rsidRDefault="00FE4467" w:rsidP="00FE4467">
      <w:pPr>
        <w:jc w:val="center"/>
        <w:rPr>
          <w:sz w:val="28"/>
          <w:szCs w:val="28"/>
        </w:rPr>
      </w:pPr>
      <w:r w:rsidRPr="009D72CE">
        <w:rPr>
          <w:sz w:val="28"/>
          <w:szCs w:val="28"/>
        </w:rPr>
        <w:t>ЗАКЛЮЧЕНИЕ</w:t>
      </w:r>
    </w:p>
    <w:p w:rsidR="00FE4467" w:rsidRPr="009D72CE" w:rsidRDefault="00FE4467" w:rsidP="00FE4467">
      <w:pPr>
        <w:jc w:val="center"/>
        <w:rPr>
          <w:sz w:val="28"/>
          <w:szCs w:val="28"/>
        </w:rPr>
      </w:pPr>
      <w:r w:rsidRPr="009D72CE">
        <w:rPr>
          <w:sz w:val="28"/>
          <w:szCs w:val="28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>
        <w:rPr>
          <w:sz w:val="28"/>
          <w:szCs w:val="28"/>
        </w:rPr>
        <w:t>О внесении изменений в П</w:t>
      </w:r>
      <w:r w:rsidRPr="009D72CE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Pr="009D72CE">
        <w:rPr>
          <w:sz w:val="28"/>
          <w:szCs w:val="28"/>
        </w:rPr>
        <w:t xml:space="preserve"> землепользования и застройки Пчелиновского сельского поселения Бобровского  муниципального района </w:t>
      </w:r>
    </w:p>
    <w:p w:rsidR="00FE4467" w:rsidRPr="009D72CE" w:rsidRDefault="00FE4467" w:rsidP="00FE4467">
      <w:pPr>
        <w:jc w:val="center"/>
        <w:rPr>
          <w:sz w:val="28"/>
          <w:szCs w:val="28"/>
        </w:rPr>
      </w:pPr>
      <w:r w:rsidRPr="009D72CE">
        <w:rPr>
          <w:sz w:val="28"/>
          <w:szCs w:val="28"/>
        </w:rPr>
        <w:t>Воронежской области</w:t>
      </w:r>
      <w:r w:rsidRPr="009D72CE">
        <w:rPr>
          <w:bCs/>
          <w:sz w:val="28"/>
          <w:szCs w:val="28"/>
        </w:rPr>
        <w:t>»</w:t>
      </w:r>
    </w:p>
    <w:p w:rsidR="00FE4467" w:rsidRDefault="00FE4467" w:rsidP="00FE4467">
      <w:pPr>
        <w:jc w:val="both"/>
        <w:rPr>
          <w:b/>
          <w:sz w:val="28"/>
          <w:szCs w:val="28"/>
        </w:rPr>
      </w:pPr>
    </w:p>
    <w:p w:rsidR="00FE4467" w:rsidRDefault="00FE4467" w:rsidP="00FE4467">
      <w:pPr>
        <w:jc w:val="both"/>
        <w:rPr>
          <w:sz w:val="28"/>
          <w:szCs w:val="28"/>
        </w:rPr>
      </w:pPr>
      <w:r w:rsidRPr="009D72CE">
        <w:rPr>
          <w:sz w:val="28"/>
          <w:szCs w:val="28"/>
        </w:rPr>
        <w:t xml:space="preserve">от  </w:t>
      </w:r>
      <w:r>
        <w:rPr>
          <w:sz w:val="28"/>
          <w:szCs w:val="28"/>
        </w:rPr>
        <w:t>22.07.2021</w:t>
      </w:r>
      <w:r w:rsidRPr="009D72CE">
        <w:rPr>
          <w:sz w:val="28"/>
          <w:szCs w:val="28"/>
        </w:rPr>
        <w:t xml:space="preserve"> г.</w:t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</w:p>
    <w:p w:rsidR="00FE4467" w:rsidRDefault="00FE4467" w:rsidP="00FE44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состоялись 22.07.2021 г. в зале администрации Пчелиновского сельского поселения  Бобровского муниципального района по адресу: Воронежская область, Бобровский район, с. Пчелиновка, ул. Центральная, д.1   в 10-00  и   в здании Бобровского психоневрологического интерната по   адресу:  Воронежская область,  Бобровский  район, с. Николо – </w:t>
      </w:r>
      <w:proofErr w:type="spellStart"/>
      <w:r>
        <w:rPr>
          <w:sz w:val="28"/>
          <w:szCs w:val="28"/>
        </w:rPr>
        <w:t>Варваринка</w:t>
      </w:r>
      <w:proofErr w:type="spellEnd"/>
      <w:r>
        <w:rPr>
          <w:sz w:val="28"/>
          <w:szCs w:val="28"/>
        </w:rPr>
        <w:t xml:space="preserve">,  </w:t>
      </w:r>
      <w:r w:rsidRPr="006B4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ул. Микрорайон, д. 7 в 14-00.</w:t>
      </w:r>
    </w:p>
    <w:p w:rsidR="00FE4467" w:rsidRDefault="00FE4467" w:rsidP="00FE44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47 человек, составлены протоколы публичных слушаний № 1 и № 2  от 22.07.2021 г.</w:t>
      </w:r>
    </w:p>
    <w:p w:rsidR="00FE4467" w:rsidRPr="00BD6D8E" w:rsidRDefault="00FE4467" w:rsidP="00FE44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За время проведения публичных слушаний от участников публичных слушаний предложений и замечаний  в письменной и устной форме не поступило.</w:t>
      </w:r>
    </w:p>
    <w:p w:rsidR="00FE4467" w:rsidRDefault="00FE4467" w:rsidP="00FE44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результатам публичных слушаний:</w:t>
      </w:r>
    </w:p>
    <w:p w:rsidR="00FE4467" w:rsidRDefault="00FE4467" w:rsidP="00FE446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FE4467" w:rsidRPr="007C2746" w:rsidRDefault="00FE4467" w:rsidP="00FE446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Пчелиновского сельского поселения Бобровского  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FE4467" w:rsidRPr="00423248" w:rsidRDefault="00FE4467" w:rsidP="00FE446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в порядке, установленном </w:t>
      </w:r>
      <w:r w:rsidRPr="009C4319">
        <w:rPr>
          <w:bCs/>
          <w:sz w:val="28"/>
          <w:szCs w:val="28"/>
        </w:rPr>
        <w:t>статьей 46</w:t>
      </w:r>
      <w:r>
        <w:rPr>
          <w:bCs/>
          <w:sz w:val="28"/>
          <w:szCs w:val="28"/>
        </w:rPr>
        <w:t xml:space="preserve"> </w:t>
      </w:r>
      <w:r w:rsidRPr="009C4319">
        <w:rPr>
          <w:bCs/>
          <w:sz w:val="28"/>
          <w:szCs w:val="28"/>
        </w:rPr>
        <w:t>Устава</w:t>
      </w:r>
      <w:r>
        <w:rPr>
          <w:bCs/>
          <w:sz w:val="28"/>
          <w:szCs w:val="28"/>
        </w:rPr>
        <w:t xml:space="preserve"> Пчелиновского сельского поселения Бобровского муниципального района Воронежской области и размещению на официальном сайте администрации Пчелиновского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FE4467" w:rsidRPr="00423248" w:rsidRDefault="00FE4467" w:rsidP="00FE4467">
      <w:pPr>
        <w:spacing w:line="276" w:lineRule="auto"/>
        <w:jc w:val="both"/>
        <w:rPr>
          <w:sz w:val="28"/>
          <w:szCs w:val="28"/>
        </w:rPr>
      </w:pPr>
    </w:p>
    <w:p w:rsidR="00FE4467" w:rsidRPr="009D17AF" w:rsidRDefault="00FE4467" w:rsidP="00FE4467">
      <w:pPr>
        <w:jc w:val="both"/>
      </w:pPr>
      <w:r w:rsidRPr="00423248">
        <w:rPr>
          <w:sz w:val="28"/>
          <w:szCs w:val="28"/>
        </w:rPr>
        <w:tab/>
      </w:r>
    </w:p>
    <w:p w:rsidR="00FE4467" w:rsidRPr="009D17AF" w:rsidRDefault="00FE4467" w:rsidP="00FE4467">
      <w:pPr>
        <w:jc w:val="both"/>
      </w:pPr>
    </w:p>
    <w:p w:rsidR="00FE4467" w:rsidRDefault="00FE4467" w:rsidP="00FE446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С.В.Молдавская</w:t>
      </w:r>
    </w:p>
    <w:p w:rsidR="00FE4467" w:rsidRDefault="00FE4467" w:rsidP="00FE446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З.К.Поторочина</w:t>
      </w:r>
    </w:p>
    <w:p w:rsidR="00FE4467" w:rsidRDefault="00FE4467" w:rsidP="00FE4467">
      <w:pPr>
        <w:jc w:val="both"/>
        <w:rPr>
          <w:sz w:val="28"/>
          <w:szCs w:val="28"/>
        </w:rPr>
      </w:pPr>
    </w:p>
    <w:p w:rsidR="00FE4467" w:rsidRDefault="00FE4467" w:rsidP="00FE4467">
      <w:pPr>
        <w:jc w:val="both"/>
        <w:rPr>
          <w:sz w:val="28"/>
          <w:szCs w:val="28"/>
        </w:rPr>
      </w:pPr>
      <w:bookmarkStart w:id="0" w:name="_GoBack"/>
      <w:bookmarkEnd w:id="0"/>
    </w:p>
    <w:p w:rsidR="00E165D4" w:rsidRDefault="00E165D4"/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467"/>
    <w:rsid w:val="001F15D8"/>
    <w:rsid w:val="00E165D4"/>
    <w:rsid w:val="00FE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2021-07-22T07:57:00Z</dcterms:created>
  <dcterms:modified xsi:type="dcterms:W3CDTF">2021-07-22T07:57:00Z</dcterms:modified>
</cp:coreProperties>
</file>