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9A" w:rsidRDefault="005F4F9A" w:rsidP="00704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A221D">
        <w:rPr>
          <w:b/>
          <w:sz w:val="28"/>
          <w:szCs w:val="28"/>
        </w:rPr>
        <w:t xml:space="preserve">ПЧЕЛИНОВСКОГО СЕЛЬСКОГО ПОСЕЛЕНИЯ </w:t>
      </w:r>
      <w:r>
        <w:rPr>
          <w:b/>
          <w:sz w:val="28"/>
          <w:szCs w:val="28"/>
        </w:rPr>
        <w:t>БОБРОВСКОГО МУНИЦИПАЛЬНОГО РАЙОНА</w:t>
      </w:r>
    </w:p>
    <w:p w:rsidR="005F4F9A" w:rsidRDefault="005F4F9A" w:rsidP="005F4F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F4F9A" w:rsidRDefault="005F4F9A" w:rsidP="005F4F9A">
      <w:pPr>
        <w:jc w:val="center"/>
        <w:rPr>
          <w:b/>
          <w:sz w:val="28"/>
          <w:szCs w:val="28"/>
        </w:rPr>
      </w:pPr>
    </w:p>
    <w:p w:rsidR="005F4F9A" w:rsidRDefault="005F4F9A" w:rsidP="005F4F9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F4F9A" w:rsidRDefault="005F4F9A" w:rsidP="005F4F9A">
      <w:pPr>
        <w:jc w:val="both"/>
        <w:rPr>
          <w:b/>
          <w:sz w:val="28"/>
          <w:szCs w:val="28"/>
        </w:rPr>
      </w:pPr>
    </w:p>
    <w:p w:rsidR="005F4F9A" w:rsidRDefault="005F4F9A" w:rsidP="005F4F9A">
      <w:pPr>
        <w:ind w:firstLine="709"/>
        <w:jc w:val="both"/>
        <w:rPr>
          <w:b/>
          <w:sz w:val="28"/>
          <w:szCs w:val="28"/>
        </w:rPr>
      </w:pPr>
    </w:p>
    <w:p w:rsidR="005F4F9A" w:rsidRDefault="007046C2" w:rsidP="005F4F9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5F4F9A" w:rsidRPr="007046C2">
        <w:rPr>
          <w:sz w:val="28"/>
          <w:szCs w:val="28"/>
        </w:rPr>
        <w:t xml:space="preserve">т   </w:t>
      </w:r>
      <w:r w:rsidR="005F4F9A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>21.</w:t>
      </w:r>
      <w:r w:rsidR="009A221D">
        <w:rPr>
          <w:sz w:val="28"/>
          <w:szCs w:val="28"/>
          <w:u w:val="single"/>
        </w:rPr>
        <w:t>01.</w:t>
      </w:r>
      <w:r w:rsidR="005F4F9A">
        <w:rPr>
          <w:sz w:val="28"/>
          <w:szCs w:val="28"/>
          <w:u w:val="single"/>
        </w:rPr>
        <w:t>2022 г.</w:t>
      </w:r>
      <w:r w:rsidR="005F4F9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7</w:t>
      </w:r>
      <w:r w:rsidR="005F4F9A">
        <w:rPr>
          <w:sz w:val="28"/>
          <w:szCs w:val="28"/>
          <w:u w:val="single"/>
        </w:rPr>
        <w:t xml:space="preserve"> </w:t>
      </w:r>
    </w:p>
    <w:p w:rsidR="005F4F9A" w:rsidRPr="007046C2" w:rsidRDefault="009A221D" w:rsidP="005F4F9A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5F4F9A">
        <w:rPr>
          <w:sz w:val="28"/>
          <w:szCs w:val="28"/>
        </w:rPr>
        <w:t xml:space="preserve"> </w:t>
      </w:r>
      <w:r w:rsidR="007046C2">
        <w:rPr>
          <w:sz w:val="28"/>
          <w:szCs w:val="28"/>
        </w:rPr>
        <w:t xml:space="preserve">    </w:t>
      </w:r>
      <w:r w:rsidRPr="007046C2">
        <w:rPr>
          <w:sz w:val="24"/>
          <w:szCs w:val="24"/>
        </w:rPr>
        <w:t xml:space="preserve">с.Пчелиновка </w:t>
      </w:r>
    </w:p>
    <w:p w:rsidR="009A221D" w:rsidRDefault="009A221D" w:rsidP="005F4F9A">
      <w:pPr>
        <w:jc w:val="both"/>
        <w:rPr>
          <w:b/>
          <w:bCs/>
          <w:sz w:val="28"/>
          <w:szCs w:val="28"/>
        </w:rPr>
      </w:pPr>
    </w:p>
    <w:p w:rsidR="005F4F9A" w:rsidRPr="009A221D" w:rsidRDefault="005F4F9A" w:rsidP="009A221D">
      <w:pPr>
        <w:jc w:val="both"/>
        <w:rPr>
          <w:b/>
          <w:bCs/>
          <w:sz w:val="28"/>
          <w:szCs w:val="28"/>
        </w:rPr>
      </w:pPr>
      <w:r w:rsidRPr="009A221D">
        <w:rPr>
          <w:b/>
          <w:bCs/>
          <w:sz w:val="28"/>
          <w:szCs w:val="28"/>
        </w:rPr>
        <w:t xml:space="preserve">О </w:t>
      </w:r>
      <w:r w:rsidR="00A66D36">
        <w:rPr>
          <w:b/>
          <w:bCs/>
          <w:sz w:val="28"/>
          <w:szCs w:val="28"/>
        </w:rPr>
        <w:t>П</w:t>
      </w:r>
      <w:r w:rsidRPr="009A221D">
        <w:rPr>
          <w:b/>
          <w:bCs/>
          <w:sz w:val="28"/>
          <w:szCs w:val="28"/>
        </w:rPr>
        <w:t>орядке разработки и утверждения</w:t>
      </w:r>
    </w:p>
    <w:p w:rsidR="005F4F9A" w:rsidRPr="009A221D" w:rsidRDefault="005F4F9A" w:rsidP="009A221D">
      <w:pPr>
        <w:jc w:val="both"/>
        <w:rPr>
          <w:b/>
          <w:bCs/>
          <w:sz w:val="28"/>
          <w:szCs w:val="28"/>
        </w:rPr>
      </w:pPr>
      <w:r w:rsidRPr="009A221D">
        <w:rPr>
          <w:b/>
          <w:bCs/>
          <w:sz w:val="28"/>
          <w:szCs w:val="28"/>
        </w:rPr>
        <w:t xml:space="preserve">административных регламентов </w:t>
      </w:r>
    </w:p>
    <w:p w:rsidR="005F4F9A" w:rsidRPr="009A221D" w:rsidRDefault="005F4F9A" w:rsidP="009A221D">
      <w:pPr>
        <w:rPr>
          <w:b/>
          <w:bCs/>
          <w:sz w:val="28"/>
          <w:szCs w:val="28"/>
        </w:rPr>
      </w:pPr>
      <w:r w:rsidRPr="009A221D">
        <w:rPr>
          <w:b/>
          <w:bCs/>
          <w:sz w:val="28"/>
          <w:szCs w:val="28"/>
        </w:rPr>
        <w:t xml:space="preserve">предоставления муниципальных </w:t>
      </w:r>
      <w:r w:rsidR="009A221D">
        <w:rPr>
          <w:b/>
          <w:bCs/>
          <w:sz w:val="28"/>
          <w:szCs w:val="28"/>
        </w:rPr>
        <w:br/>
      </w:r>
      <w:r w:rsidRPr="009A221D">
        <w:rPr>
          <w:b/>
          <w:bCs/>
          <w:sz w:val="28"/>
          <w:szCs w:val="28"/>
        </w:rPr>
        <w:t>услуг</w:t>
      </w:r>
      <w:r w:rsidR="009A221D" w:rsidRPr="009A221D">
        <w:rPr>
          <w:b/>
          <w:color w:val="000000"/>
          <w:sz w:val="28"/>
          <w:szCs w:val="28"/>
        </w:rPr>
        <w:t xml:space="preserve"> администрации Пчелиновского</w:t>
      </w:r>
    </w:p>
    <w:p w:rsidR="005F4F9A" w:rsidRDefault="009A221D" w:rsidP="009A221D">
      <w:pPr>
        <w:shd w:val="clear" w:color="auto" w:fill="FFFFFF"/>
        <w:tabs>
          <w:tab w:val="left" w:pos="720"/>
        </w:tabs>
        <w:ind w:right="-1"/>
        <w:rPr>
          <w:b/>
          <w:color w:val="000000"/>
          <w:sz w:val="28"/>
          <w:szCs w:val="28"/>
        </w:rPr>
      </w:pPr>
      <w:r w:rsidRPr="009A221D"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color w:val="000000"/>
          <w:sz w:val="28"/>
          <w:szCs w:val="28"/>
        </w:rPr>
        <w:t>Бобровского</w:t>
      </w:r>
      <w:r w:rsidRPr="009A221D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муниципального района</w:t>
      </w:r>
    </w:p>
    <w:p w:rsidR="009A221D" w:rsidRPr="009A221D" w:rsidRDefault="009A221D" w:rsidP="009A221D">
      <w:pPr>
        <w:shd w:val="clear" w:color="auto" w:fill="FFFFFF"/>
        <w:tabs>
          <w:tab w:val="left" w:pos="720"/>
        </w:tabs>
        <w:spacing w:line="276" w:lineRule="auto"/>
        <w:ind w:right="-1"/>
        <w:rPr>
          <w:b/>
          <w:color w:val="000000"/>
          <w:sz w:val="28"/>
          <w:szCs w:val="28"/>
        </w:rPr>
      </w:pPr>
    </w:p>
    <w:p w:rsidR="005F4F9A" w:rsidRDefault="005F4F9A" w:rsidP="009A221D">
      <w:pPr>
        <w:shd w:val="clear" w:color="auto" w:fill="FFFFFF"/>
        <w:tabs>
          <w:tab w:val="left" w:pos="720"/>
        </w:tabs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30.12.2020 №509-ФЗ «О внесении изменений в отдельные законодательные акты Российской Федерации», администрация </w:t>
      </w:r>
      <w:r w:rsidR="009A221D">
        <w:rPr>
          <w:color w:val="000000"/>
          <w:sz w:val="28"/>
          <w:szCs w:val="28"/>
        </w:rPr>
        <w:t>Пчелиновского сельского поселения</w:t>
      </w:r>
      <w:r>
        <w:rPr>
          <w:color w:val="000000"/>
          <w:sz w:val="28"/>
          <w:szCs w:val="28"/>
        </w:rPr>
        <w:t xml:space="preserve"> Бобровского муниципального района Воронежской области          </w:t>
      </w:r>
      <w:proofErr w:type="spellStart"/>
      <w:proofErr w:type="gramStart"/>
      <w:r>
        <w:rPr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о с т а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о в л я е т:</w:t>
      </w:r>
    </w:p>
    <w:p w:rsidR="005F4F9A" w:rsidRDefault="005F4F9A" w:rsidP="009A221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разработки и утверждения административных регламентов предоставления муниципальных услуг администрации </w:t>
      </w:r>
      <w:r w:rsidR="009A221D">
        <w:rPr>
          <w:color w:val="000000"/>
          <w:sz w:val="28"/>
          <w:szCs w:val="28"/>
        </w:rPr>
        <w:t xml:space="preserve">Пчелиновского сельского поселения </w:t>
      </w:r>
      <w:r>
        <w:rPr>
          <w:sz w:val="28"/>
          <w:szCs w:val="28"/>
        </w:rPr>
        <w:t xml:space="preserve">Бобровского муниципального района Воронежской области согласно </w:t>
      </w:r>
      <w:r w:rsidR="009A221D">
        <w:rPr>
          <w:sz w:val="28"/>
          <w:szCs w:val="28"/>
        </w:rPr>
        <w:t>П</w:t>
      </w:r>
      <w:r>
        <w:rPr>
          <w:sz w:val="28"/>
          <w:szCs w:val="28"/>
        </w:rPr>
        <w:t>риложению  к настоящему постановлению.</w:t>
      </w:r>
    </w:p>
    <w:p w:rsidR="00A66D36" w:rsidRPr="00A66D36" w:rsidRDefault="00A66D36" w:rsidP="009A221D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A66D36">
        <w:rPr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A66D36">
        <w:rPr>
          <w:color w:val="222222"/>
          <w:sz w:val="28"/>
          <w:szCs w:val="28"/>
          <w:shd w:val="clear" w:color="auto" w:fill="FFFFFF"/>
        </w:rPr>
        <w:t>Постановление администрации Пчелиновского сельского поселения от 12.04.2019 № 41 "Об утверждении Порядка разработки и утверждения административных регламентов предоставления муниципальных услуг в Пчелиновском сельском поселении Бобровского муниципального района Воронежской области"</w:t>
      </w:r>
      <w:r>
        <w:rPr>
          <w:color w:val="222222"/>
          <w:sz w:val="28"/>
          <w:szCs w:val="28"/>
          <w:shd w:val="clear" w:color="auto" w:fill="FFFFFF"/>
        </w:rPr>
        <w:t xml:space="preserve"> признать утратившим силу</w:t>
      </w:r>
      <w:r w:rsidRPr="00A66D36">
        <w:rPr>
          <w:color w:val="222222"/>
          <w:sz w:val="28"/>
          <w:szCs w:val="28"/>
          <w:shd w:val="clear" w:color="auto" w:fill="FFFFFF"/>
        </w:rPr>
        <w:t>.</w:t>
      </w:r>
    </w:p>
    <w:p w:rsidR="005F4F9A" w:rsidRDefault="00A66D36" w:rsidP="009A221D">
      <w:pPr>
        <w:spacing w:line="276" w:lineRule="auto"/>
        <w:ind w:firstLine="851"/>
        <w:jc w:val="both"/>
        <w:rPr>
          <w:rFonts w:ascii="Verdana" w:hAnsi="Verdana"/>
          <w:sz w:val="28"/>
          <w:szCs w:val="28"/>
        </w:rPr>
      </w:pPr>
      <w:r>
        <w:rPr>
          <w:bCs/>
          <w:sz w:val="28"/>
          <w:szCs w:val="28"/>
        </w:rPr>
        <w:t>3</w:t>
      </w:r>
      <w:r w:rsidR="005F4F9A">
        <w:rPr>
          <w:bCs/>
          <w:sz w:val="28"/>
          <w:szCs w:val="28"/>
        </w:rPr>
        <w:t xml:space="preserve">. Настоящее постановление вступает в силу со дня его официального обнародования. </w:t>
      </w:r>
      <w:bookmarkStart w:id="0" w:name="sub_4"/>
    </w:p>
    <w:p w:rsidR="005F4F9A" w:rsidRDefault="00A66D36" w:rsidP="009A221D">
      <w:pPr>
        <w:spacing w:line="276" w:lineRule="auto"/>
        <w:ind w:firstLine="851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</w:t>
      </w:r>
      <w:r w:rsidR="005F4F9A">
        <w:rPr>
          <w:sz w:val="28"/>
          <w:szCs w:val="28"/>
        </w:rPr>
        <w:t>.</w:t>
      </w:r>
      <w:r w:rsidR="005F4F9A">
        <w:rPr>
          <w:rFonts w:ascii="Verdana" w:hAnsi="Verdana"/>
          <w:sz w:val="28"/>
          <w:szCs w:val="28"/>
        </w:rPr>
        <w:t xml:space="preserve"> </w:t>
      </w:r>
      <w:r w:rsidR="005F4F9A">
        <w:rPr>
          <w:color w:val="000000"/>
          <w:sz w:val="28"/>
        </w:rPr>
        <w:t>Контроль за исполнением настоящего постановления оставляю за собой</w:t>
      </w:r>
      <w:r w:rsidR="005F4F9A">
        <w:rPr>
          <w:color w:val="000000"/>
          <w:spacing w:val="-1"/>
          <w:sz w:val="28"/>
          <w:szCs w:val="28"/>
        </w:rPr>
        <w:t>.</w:t>
      </w:r>
      <w:bookmarkEnd w:id="0"/>
    </w:p>
    <w:p w:rsidR="005F4F9A" w:rsidRDefault="005F4F9A" w:rsidP="005F4F9A">
      <w:pPr>
        <w:spacing w:line="360" w:lineRule="auto"/>
        <w:jc w:val="both"/>
        <w:rPr>
          <w:sz w:val="28"/>
          <w:szCs w:val="28"/>
        </w:rPr>
      </w:pPr>
    </w:p>
    <w:p w:rsidR="005F4F9A" w:rsidRDefault="005F4F9A" w:rsidP="005F4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9A221D">
        <w:rPr>
          <w:color w:val="000000"/>
          <w:sz w:val="28"/>
          <w:szCs w:val="28"/>
        </w:rPr>
        <w:t>Пчелиновского сельского поселения</w:t>
      </w:r>
    </w:p>
    <w:p w:rsidR="005F4F9A" w:rsidRDefault="005F4F9A" w:rsidP="005F4F9A">
      <w:pPr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5F4F9A" w:rsidRDefault="005F4F9A" w:rsidP="005F4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</w:t>
      </w:r>
      <w:r w:rsidR="009A221D">
        <w:rPr>
          <w:sz w:val="28"/>
          <w:szCs w:val="28"/>
        </w:rPr>
        <w:t>С.В.</w:t>
      </w:r>
      <w:proofErr w:type="gramStart"/>
      <w:r w:rsidR="009A221D">
        <w:rPr>
          <w:sz w:val="28"/>
          <w:szCs w:val="28"/>
        </w:rPr>
        <w:t>Молдавская</w:t>
      </w:r>
      <w:proofErr w:type="gramEnd"/>
    </w:p>
    <w:p w:rsidR="007046C2" w:rsidRDefault="007046C2">
      <w:pPr>
        <w:rPr>
          <w:sz w:val="28"/>
          <w:szCs w:val="28"/>
        </w:rPr>
      </w:pPr>
    </w:p>
    <w:p w:rsidR="00A66D36" w:rsidRDefault="00A66D36"/>
    <w:p w:rsidR="009A221D" w:rsidRDefault="005F4F9A" w:rsidP="005F4F9A">
      <w:pPr>
        <w:ind w:left="5103" w:right="-144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F4F9A" w:rsidRDefault="005F4F9A" w:rsidP="005F4F9A">
      <w:pPr>
        <w:ind w:left="5103" w:right="-14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9A221D">
        <w:rPr>
          <w:color w:val="000000"/>
          <w:sz w:val="28"/>
          <w:szCs w:val="28"/>
        </w:rPr>
        <w:t xml:space="preserve">Пчелиновского сельского поселения </w:t>
      </w:r>
      <w:r>
        <w:rPr>
          <w:sz w:val="28"/>
          <w:szCs w:val="28"/>
        </w:rPr>
        <w:t xml:space="preserve">Бобровского муниципального района Воронежской области </w:t>
      </w:r>
    </w:p>
    <w:p w:rsidR="005F4F9A" w:rsidRPr="000E2653" w:rsidRDefault="005F4F9A" w:rsidP="005F4F9A">
      <w:pPr>
        <w:ind w:left="5103" w:right="-14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221D">
        <w:rPr>
          <w:sz w:val="28"/>
          <w:szCs w:val="28"/>
        </w:rPr>
        <w:t xml:space="preserve"> </w:t>
      </w:r>
      <w:r w:rsidR="007046C2">
        <w:rPr>
          <w:sz w:val="28"/>
          <w:szCs w:val="28"/>
        </w:rPr>
        <w:t>21.</w:t>
      </w:r>
      <w:r w:rsidR="009A221D">
        <w:rPr>
          <w:sz w:val="28"/>
          <w:szCs w:val="28"/>
        </w:rPr>
        <w:t>01.</w:t>
      </w:r>
      <w:r>
        <w:rPr>
          <w:sz w:val="28"/>
          <w:szCs w:val="28"/>
        </w:rPr>
        <w:t>2022</w:t>
      </w:r>
      <w:r w:rsidR="007046C2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7046C2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 </w:t>
      </w:r>
      <w:r w:rsidRPr="000E2653">
        <w:rPr>
          <w:sz w:val="28"/>
          <w:szCs w:val="28"/>
        </w:rPr>
        <w:t xml:space="preserve"> </w:t>
      </w:r>
    </w:p>
    <w:p w:rsidR="005F4F9A" w:rsidRPr="000E2653" w:rsidRDefault="005F4F9A" w:rsidP="005F4F9A">
      <w:pPr>
        <w:ind w:left="5103" w:right="-144"/>
        <w:contextualSpacing/>
        <w:jc w:val="right"/>
        <w:rPr>
          <w:sz w:val="28"/>
          <w:szCs w:val="28"/>
        </w:rPr>
      </w:pPr>
    </w:p>
    <w:p w:rsidR="005F4F9A" w:rsidRDefault="005F4F9A" w:rsidP="005F4F9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F9A" w:rsidRPr="009A221D" w:rsidRDefault="005F4F9A" w:rsidP="009A221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21D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</w:t>
      </w:r>
      <w:r w:rsidR="009A221D" w:rsidRPr="009A221D">
        <w:rPr>
          <w:rFonts w:ascii="Times New Roman" w:hAnsi="Times New Roman" w:cs="Times New Roman"/>
          <w:sz w:val="28"/>
          <w:szCs w:val="28"/>
        </w:rPr>
        <w:br/>
      </w:r>
      <w:r w:rsidRPr="009A221D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администрации</w:t>
      </w:r>
      <w:r w:rsidR="009A221D" w:rsidRPr="009A221D">
        <w:rPr>
          <w:rFonts w:ascii="Times New Roman" w:hAnsi="Times New Roman" w:cs="Times New Roman"/>
          <w:sz w:val="28"/>
          <w:szCs w:val="28"/>
        </w:rPr>
        <w:t xml:space="preserve"> </w:t>
      </w:r>
      <w:r w:rsidR="009A221D" w:rsidRPr="009A221D">
        <w:rPr>
          <w:rFonts w:ascii="Times New Roman" w:hAnsi="Times New Roman" w:cs="Times New Roman"/>
          <w:color w:val="000000"/>
          <w:sz w:val="28"/>
          <w:szCs w:val="28"/>
        </w:rPr>
        <w:t>Пчелиновского сельского поселения</w:t>
      </w:r>
      <w:r w:rsidRPr="009A221D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</w:p>
    <w:p w:rsidR="005F4F9A" w:rsidRPr="0077416C" w:rsidRDefault="005F4F9A" w:rsidP="005F4F9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9A" w:rsidRPr="0077416C" w:rsidRDefault="005F4F9A" w:rsidP="005F4F9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I. Общие положения</w:t>
      </w:r>
      <w:r w:rsidR="009A221D">
        <w:rPr>
          <w:rFonts w:ascii="Times New Roman" w:hAnsi="Times New Roman" w:cs="Times New Roman"/>
          <w:sz w:val="28"/>
          <w:szCs w:val="28"/>
        </w:rPr>
        <w:t>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порядок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требования к </w:t>
      </w:r>
      <w:r w:rsidRPr="0077416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зработке и утверждению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 (далее </w:t>
      </w:r>
      <w:r>
        <w:rPr>
          <w:rFonts w:ascii="Times New Roman" w:hAnsi="Times New Roman" w:cs="Times New Roman"/>
          <w:sz w:val="28"/>
          <w:szCs w:val="28"/>
        </w:rPr>
        <w:t>– административные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416C">
        <w:rPr>
          <w:rFonts w:ascii="Times New Roman" w:hAnsi="Times New Roman" w:cs="Times New Roman"/>
          <w:sz w:val="28"/>
          <w:szCs w:val="28"/>
        </w:rPr>
        <w:t>).</w:t>
      </w:r>
    </w:p>
    <w:p w:rsidR="005F4F9A" w:rsidRPr="009A221D" w:rsidRDefault="005F4F9A" w:rsidP="009A2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2. Административные регламенты разрабатываются и 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9A221D" w:rsidRPr="009A221D">
        <w:rPr>
          <w:rFonts w:ascii="Times New Roman" w:hAnsi="Times New Roman" w:cs="Times New Roman"/>
          <w:color w:val="000000"/>
          <w:sz w:val="28"/>
          <w:szCs w:val="28"/>
        </w:rPr>
        <w:t>Пчелиновского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предоставляющей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F9A" w:rsidRPr="0077416C" w:rsidRDefault="005F4F9A" w:rsidP="005F4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 или орган, предоставляющий муниципальные услуги)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5F4F9A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77416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</w:t>
      </w:r>
      <w:r w:rsidRPr="00CA5C08">
        <w:rPr>
          <w:rFonts w:ascii="Times New Roman" w:hAnsi="Times New Roman" w:cs="Times New Roman"/>
          <w:sz w:val="28"/>
          <w:szCs w:val="28"/>
        </w:rPr>
        <w:t>с единым стандартом предоставления государственной и муниципальной услуги, единым стандартом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(при их</w:t>
      </w:r>
      <w:r w:rsidRPr="00CA5C08">
        <w:rPr>
          <w:rFonts w:ascii="Times New Roman" w:hAnsi="Times New Roman" w:cs="Times New Roman"/>
          <w:sz w:val="28"/>
          <w:szCs w:val="28"/>
        </w:rPr>
        <w:t xml:space="preserve"> наличии)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 w:rsidRPr="00D01813">
        <w:rPr>
          <w:rFonts w:ascii="Times New Roman" w:hAnsi="Times New Roman" w:cs="Times New Roman"/>
          <w:sz w:val="28"/>
          <w:szCs w:val="28"/>
        </w:rPr>
        <w:t xml:space="preserve">после внесения сведений о муниципальной услуге в </w:t>
      </w:r>
      <w:r w:rsidRPr="009D2544">
        <w:rPr>
          <w:rFonts w:ascii="Times New Roman" w:hAnsi="Times New Roman" w:cs="Times New Roman"/>
          <w:sz w:val="28"/>
          <w:szCs w:val="28"/>
        </w:rPr>
        <w:t>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  <w:proofErr w:type="gramEnd"/>
    </w:p>
    <w:p w:rsidR="005F4F9A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если нормативным правовым актом, устанавливающим конкретное полномочие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этом указанным порядком осуществления полномочия, утвержденным нормативным правовым актом </w:t>
      </w:r>
      <w:r w:rsidRPr="00D11382">
        <w:rPr>
          <w:rFonts w:ascii="Times New Roman" w:hAnsi="Times New Roman" w:cs="Times New Roman"/>
          <w:sz w:val="28"/>
          <w:szCs w:val="28"/>
        </w:rPr>
        <w:t>администрации,</w:t>
      </w:r>
      <w:r w:rsidRPr="0077416C">
        <w:rPr>
          <w:rFonts w:ascii="Times New Roman" w:hAnsi="Times New Roman" w:cs="Times New Roman"/>
          <w:sz w:val="28"/>
          <w:szCs w:val="28"/>
        </w:rPr>
        <w:t xml:space="preserve"> не регулируются вопросы, относящиеся к предмету регулирования административного реглам</w:t>
      </w:r>
      <w:r>
        <w:rPr>
          <w:rFonts w:ascii="Times New Roman" w:hAnsi="Times New Roman" w:cs="Times New Roman"/>
          <w:sz w:val="28"/>
          <w:szCs w:val="28"/>
        </w:rPr>
        <w:t>ента в соответствии с настоящим Порядком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1587">
        <w:rPr>
          <w:rFonts w:ascii="Times New Roman" w:hAnsi="Times New Roman" w:cs="Times New Roman"/>
          <w:sz w:val="28"/>
          <w:szCs w:val="28"/>
        </w:rPr>
        <w:t>Разработка, согласование и утверждение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проектов админист</w:t>
      </w:r>
      <w:r>
        <w:rPr>
          <w:rFonts w:ascii="Times New Roman" w:hAnsi="Times New Roman" w:cs="Times New Roman"/>
          <w:sz w:val="28"/>
          <w:szCs w:val="28"/>
        </w:rPr>
        <w:t>ративных регламентов осуществляе</w:t>
      </w:r>
      <w:r w:rsidRPr="0077416C">
        <w:rPr>
          <w:rFonts w:ascii="Times New Roman" w:hAnsi="Times New Roman" w:cs="Times New Roman"/>
          <w:sz w:val="28"/>
          <w:szCs w:val="28"/>
        </w:rPr>
        <w:t xml:space="preserve">тся </w:t>
      </w:r>
      <w:r w:rsidRPr="00D11382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>с использованием программно-технических средств реестра услуг.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>5. Разработка административных регламентов включает следующие этапы: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77416C">
        <w:rPr>
          <w:rFonts w:ascii="Times New Roman" w:hAnsi="Times New Roman" w:cs="Times New Roman"/>
          <w:sz w:val="28"/>
          <w:szCs w:val="28"/>
        </w:rPr>
        <w:t>а) внесение в реестр услуг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сведений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77416C">
        <w:rPr>
          <w:rFonts w:ascii="Times New Roman" w:hAnsi="Times New Roman" w:cs="Times New Roman"/>
          <w:sz w:val="28"/>
          <w:szCs w:val="28"/>
        </w:rPr>
        <w:t xml:space="preserve">б) преобразование сведений, указанных в </w:t>
      </w:r>
      <w:hyperlink w:anchor="P5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в машиночитаемый вид в соответствии с требованиями, предусмотренными </w:t>
      </w:r>
      <w:hyperlink r:id="rId5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5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60" w:history="1"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</w:t>
        </w:r>
      </w:hyperlink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D018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 w:rsidRPr="00D01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77416C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 и объединенных общими признаками;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16C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hyperlink w:anchor="P54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услуги, основаниях для отказа в приеме таких документов и (или) информации, основаниях для приостановления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критериях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услуги, а также максимального срока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услуги (далее - вариант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>услуги).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соответствии с </w:t>
      </w:r>
      <w:hyperlink w:anchor="P5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 w:rsidRPr="0077416C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При разработке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предусматривае</w:t>
      </w:r>
      <w:r w:rsidRPr="0077416C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в том числе возможность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режиме, </w:t>
      </w:r>
      <w:r>
        <w:rPr>
          <w:rFonts w:ascii="Times New Roman" w:hAnsi="Times New Roman" w:cs="Times New Roman"/>
          <w:sz w:val="28"/>
          <w:szCs w:val="28"/>
        </w:rPr>
        <w:t>описание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всех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 модели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а также внедрение иных принципов предоставления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услуг, предусмотренных Федеральным </w:t>
      </w:r>
      <w:hyperlink r:id="rId6" w:history="1">
        <w:r w:rsidRPr="00F65E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8. Наименование административных регламентов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с учетом формулировки нормативного правового акта, которым предусмотрена соответствующая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:rsidR="005F4F9A" w:rsidRPr="0077416C" w:rsidRDefault="005F4F9A" w:rsidP="009A22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F9A" w:rsidRPr="0077416C" w:rsidRDefault="005F4F9A" w:rsidP="005F4F9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60"/>
      <w:bookmarkEnd w:id="6"/>
      <w:r w:rsidRPr="0077416C">
        <w:rPr>
          <w:rFonts w:ascii="Times New Roman" w:hAnsi="Times New Roman" w:cs="Times New Roman"/>
          <w:sz w:val="28"/>
          <w:szCs w:val="28"/>
        </w:rPr>
        <w:t>II. Требования к структуре</w:t>
      </w:r>
    </w:p>
    <w:p w:rsidR="005F4F9A" w:rsidRPr="0077416C" w:rsidRDefault="005F4F9A" w:rsidP="005F4F9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  <w:r w:rsidR="009A221D">
        <w:rPr>
          <w:rFonts w:ascii="Times New Roman" w:hAnsi="Times New Roman" w:cs="Times New Roman"/>
          <w:sz w:val="28"/>
          <w:szCs w:val="28"/>
        </w:rPr>
        <w:t>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досудебный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(внесудебный) порядок обжалования решений и действий (бездействия</w:t>
      </w:r>
      <w:r w:rsidRPr="00AC019D">
        <w:rPr>
          <w:rFonts w:ascii="Times New Roman" w:hAnsi="Times New Roman" w:cs="Times New Roman"/>
          <w:sz w:val="28"/>
          <w:szCs w:val="28"/>
        </w:rPr>
        <w:t>) администрации, многофункционального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центра, организаций, указанных в </w:t>
      </w:r>
      <w:hyperlink r:id="rId7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F11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раздел «Общие положения»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</w:t>
      </w:r>
      <w:r w:rsidRPr="00AC019D">
        <w:rPr>
          <w:rFonts w:ascii="Times New Roman" w:hAnsi="Times New Roman" w:cs="Times New Roman"/>
          <w:sz w:val="28"/>
          <w:szCs w:val="28"/>
        </w:rPr>
        <w:t xml:space="preserve">проводимого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(далее - профилирование), а также результата, за предоставлением которого обратился заявитель.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показатели качества </w:t>
      </w:r>
      <w:r>
        <w:rPr>
          <w:rFonts w:ascii="Times New Roman" w:hAnsi="Times New Roman" w:cs="Times New Roman"/>
          <w:sz w:val="28"/>
          <w:szCs w:val="28"/>
        </w:rPr>
        <w:t>и доступности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 услугу»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77416C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 состав реквизитов документа, содержащего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91" w:history="1">
        <w:r w:rsidRPr="00F1179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>в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Pr="0085678B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 Интернет» (далее – Портал  Воронежской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416C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85678B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678B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а также ее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работников.</w:t>
      </w:r>
      <w:proofErr w:type="gramEnd"/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16C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77416C">
        <w:rPr>
          <w:rFonts w:ascii="Times New Roman" w:hAnsi="Times New Roman" w:cs="Times New Roman"/>
          <w:sz w:val="28"/>
          <w:szCs w:val="28"/>
        </w:rPr>
        <w:t>, содержащиеся в документах, предусмотренных законодательством Российской Федерации;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 w:rsidRPr="0077416C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2"/>
      <w:bookmarkEnd w:id="9"/>
      <w:r w:rsidRPr="0077416C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документов (категорий документов),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111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восьмом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112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девятом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8"/>
      <w:bookmarkEnd w:id="10"/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9"/>
      <w:bookmarkEnd w:id="11"/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0"/>
      <w:bookmarkEnd w:id="12"/>
      <w:r w:rsidRPr="0077416C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третьем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соответственно критерии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</w:t>
      </w:r>
      <w:r>
        <w:rPr>
          <w:rFonts w:ascii="Times New Roman" w:hAnsi="Times New Roman" w:cs="Times New Roman"/>
          <w:sz w:val="28"/>
          <w:szCs w:val="28"/>
        </w:rPr>
        <w:t>иостановлении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118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вторым</w:t>
        </w:r>
      </w:hyperlink>
      <w:r w:rsidRPr="005E6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9" w:history="1">
        <w:r w:rsidRPr="005E6D7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третьим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 В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78B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678B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7416C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Pr="0077416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</w:t>
      </w:r>
      <w:r>
        <w:rPr>
          <w:rFonts w:ascii="Times New Roman" w:hAnsi="Times New Roman" w:cs="Times New Roman"/>
          <w:sz w:val="28"/>
          <w:szCs w:val="28"/>
        </w:rPr>
        <w:t xml:space="preserve">авляются муниципальные услуги» 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социальной защите инвалидов.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форме, своевременное предос</w:t>
      </w:r>
      <w:r>
        <w:rPr>
          <w:rFonts w:ascii="Times New Roman" w:hAnsi="Times New Roman" w:cs="Times New Roman"/>
          <w:sz w:val="28"/>
          <w:szCs w:val="28"/>
        </w:rPr>
        <w:t>тавление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услуги),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доступность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инструментов совершения в электронном виде платежей,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удобство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услуги.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подраздел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 услуги»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8"/>
      <w:bookmarkEnd w:id="13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12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Раздел «</w:t>
      </w:r>
      <w:r w:rsidRPr="0077416C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 w:cs="Times New Roman"/>
          <w:sz w:val="28"/>
          <w:szCs w:val="28"/>
        </w:rPr>
        <w:t>нения административных процедур»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2"/>
      <w:bookmarkEnd w:id="14"/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варианты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необходимые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для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подразделы, содержащие описание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P13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» </w:t>
        </w:r>
        <w:r w:rsidRPr="002D21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24</w:t>
        </w:r>
      </w:hyperlink>
      <w:r w:rsidRPr="002D2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</w:t>
      </w:r>
      <w:r>
        <w:rPr>
          <w:rFonts w:ascii="Times New Roman" w:hAnsi="Times New Roman" w:cs="Times New Roman"/>
          <w:sz w:val="28"/>
          <w:szCs w:val="28"/>
        </w:rPr>
        <w:t>тивных процедур предоставления 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основания для принятия решения об отказе в приеме запроса и документов и (или) информации, а в случае отсутствия таких оснований -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указание на их отсутствие;</w:t>
      </w:r>
    </w:p>
    <w:p w:rsidR="005F4F9A" w:rsidRPr="0077416C" w:rsidRDefault="005F4F9A" w:rsidP="005F4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7416C">
        <w:rPr>
          <w:sz w:val="28"/>
          <w:szCs w:val="28"/>
        </w:rPr>
        <w:t>д</w:t>
      </w:r>
      <w:proofErr w:type="spellEnd"/>
      <w:r w:rsidRPr="0077416C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органы местного самоуправления, участвующие в приеме запроса о предоставлении муниципальной услуги, в том числе </w:t>
      </w:r>
      <w:r w:rsidRPr="000D361A">
        <w:rPr>
          <w:sz w:val="28"/>
          <w:szCs w:val="28"/>
        </w:rPr>
        <w:t>сведения о возможности подачи запроса в многофункциональный центр (при наличии такой возможности);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е) возможность (невозможность) приема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в многофункциональном центре.</w:t>
      </w:r>
    </w:p>
    <w:p w:rsidR="005F4F9A" w:rsidRPr="006E7FDB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FDB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E7FDB">
        <w:rPr>
          <w:rFonts w:ascii="Times New Roman" w:hAnsi="Times New Roman" w:cs="Times New Roman"/>
          <w:sz w:val="28"/>
          <w:szCs w:val="28"/>
        </w:rPr>
        <w:t>услуги, который должен содержать: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32E">
        <w:rPr>
          <w:rFonts w:ascii="Times New Roman" w:hAnsi="Times New Roman" w:cs="Times New Roman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5A232E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A232E">
        <w:rPr>
          <w:rFonts w:ascii="Times New Roman" w:hAnsi="Times New Roman" w:cs="Times New Roman"/>
          <w:sz w:val="28"/>
          <w:szCs w:val="28"/>
        </w:rPr>
        <w:t>власти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232E">
        <w:rPr>
          <w:rFonts w:ascii="Times New Roman" w:hAnsi="Times New Roman" w:cs="Times New Roman"/>
          <w:sz w:val="28"/>
          <w:szCs w:val="28"/>
        </w:rPr>
        <w:t xml:space="preserve"> в которые направляется запрос;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срок, в течение которого результат запроса должен поступить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организует между входящими в ее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состав структурными подразделениями обмен сведениями, необходимыми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и находящимися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77416C">
        <w:rPr>
          <w:rFonts w:ascii="Times New Roman" w:hAnsi="Times New Roman" w:cs="Times New Roman"/>
          <w:sz w:val="28"/>
          <w:szCs w:val="28"/>
        </w:rPr>
        <w:t>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включаются следующие положения: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>всех сведений, необходимых для принятия решения.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способы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в) возможность (невозможность)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или многофункциональным центром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</w:t>
      </w:r>
      <w:r w:rsidRPr="000E4476">
        <w:rPr>
          <w:rFonts w:ascii="Times New Roman" w:hAnsi="Times New Roman" w:cs="Times New Roman"/>
          <w:sz w:val="28"/>
          <w:szCs w:val="28"/>
        </w:rPr>
        <w:t xml:space="preserve">перечень федеральных органов исполнительной власти, государственных корпораций, органов государственных внебюджетных фондов, </w:t>
      </w:r>
      <w:r>
        <w:rPr>
          <w:rFonts w:ascii="Times New Roman" w:hAnsi="Times New Roman" w:cs="Times New Roman"/>
          <w:sz w:val="28"/>
          <w:szCs w:val="28"/>
        </w:rPr>
        <w:t>исполнительных органов</w:t>
      </w:r>
      <w:r w:rsidRPr="005A2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A232E">
        <w:rPr>
          <w:rFonts w:ascii="Times New Roman" w:hAnsi="Times New Roman" w:cs="Times New Roman"/>
          <w:sz w:val="28"/>
          <w:szCs w:val="28"/>
        </w:rPr>
        <w:t>власти 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4476">
        <w:rPr>
          <w:rFonts w:ascii="Times New Roman" w:hAnsi="Times New Roman" w:cs="Times New Roman"/>
          <w:sz w:val="28"/>
          <w:szCs w:val="28"/>
        </w:rPr>
        <w:t xml:space="preserve"> участвующих в административной процедуре, в случае, если они известны (при необходимости).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 xml:space="preserve">) режиме или подачи заявителем запроса о предоставлении данной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после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мероприятий в соответствии с </w:t>
      </w:r>
      <w:hyperlink r:id="rId8" w:history="1">
        <w:r w:rsidRPr="006E7FDB">
          <w:rPr>
            <w:rFonts w:ascii="Times New Roman" w:hAnsi="Times New Roman" w:cs="Times New Roman"/>
            <w:sz w:val="28"/>
            <w:szCs w:val="28"/>
          </w:rPr>
          <w:t>пунктом 1 части 1 статьи 7.3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1"/>
      <w:bookmarkEnd w:id="15"/>
      <w:r w:rsidRPr="0077416C">
        <w:rPr>
          <w:rFonts w:ascii="Times New Roman" w:hAnsi="Times New Roman" w:cs="Times New Roman"/>
          <w:sz w:val="28"/>
          <w:szCs w:val="28"/>
        </w:rPr>
        <w:t>б) сведения о юридич</w:t>
      </w:r>
      <w:r>
        <w:rPr>
          <w:rFonts w:ascii="Times New Roman" w:hAnsi="Times New Roman" w:cs="Times New Roman"/>
          <w:sz w:val="28"/>
          <w:szCs w:val="28"/>
        </w:rPr>
        <w:t>еском факте, поступление которого</w:t>
      </w:r>
      <w:r w:rsidRPr="0077416C">
        <w:rPr>
          <w:rFonts w:ascii="Times New Roman" w:hAnsi="Times New Roman" w:cs="Times New Roman"/>
          <w:sz w:val="28"/>
          <w:szCs w:val="28"/>
        </w:rPr>
        <w:t xml:space="preserve"> в информационную систему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является основанием для предоставления заявителю данной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 в упреждающем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77416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7416C">
        <w:rPr>
          <w:rFonts w:ascii="Times New Roman" w:hAnsi="Times New Roman" w:cs="Times New Roman"/>
          <w:sz w:val="28"/>
          <w:szCs w:val="28"/>
        </w:rPr>
        <w:t>) режиме;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в </w:t>
      </w:r>
      <w:hyperlink w:anchor="P171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6E7FDB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77416C">
        <w:rPr>
          <w:rFonts w:ascii="Times New Roman" w:hAnsi="Times New Roman" w:cs="Times New Roman"/>
          <w:sz w:val="28"/>
          <w:szCs w:val="28"/>
        </w:rPr>
        <w:t>в которую должны поступить данные сведения;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после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77416C">
        <w:rPr>
          <w:rFonts w:ascii="Times New Roman" w:hAnsi="Times New Roman" w:cs="Times New Roman"/>
          <w:sz w:val="28"/>
          <w:szCs w:val="28"/>
        </w:rPr>
        <w:t xml:space="preserve">информационную систему сведений, указанных в </w:t>
      </w:r>
      <w:hyperlink w:anchor="P171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A4D88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 xml:space="preserve">» </w:t>
        </w:r>
      </w:hyperlink>
      <w:r w:rsidRPr="0077416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</w:t>
      </w:r>
      <w:r w:rsidRPr="0077416C">
        <w:rPr>
          <w:rFonts w:ascii="Times New Roman" w:hAnsi="Times New Roman" w:cs="Times New Roman"/>
          <w:sz w:val="28"/>
          <w:szCs w:val="28"/>
        </w:rPr>
        <w:t>Формы контроля за исполнени</w:t>
      </w:r>
      <w:r>
        <w:rPr>
          <w:rFonts w:ascii="Times New Roman" w:hAnsi="Times New Roman" w:cs="Times New Roman"/>
          <w:sz w:val="28"/>
          <w:szCs w:val="28"/>
        </w:rPr>
        <w:t>ем административного регламента»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7416C">
        <w:rPr>
          <w:rFonts w:ascii="Times New Roman" w:hAnsi="Times New Roman" w:cs="Times New Roman"/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7416C">
        <w:rPr>
          <w:rFonts w:ascii="Times New Roman" w:hAnsi="Times New Roman" w:cs="Times New Roman"/>
          <w:sz w:val="28"/>
          <w:szCs w:val="28"/>
        </w:rPr>
        <w:t xml:space="preserve">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 «</w:t>
      </w:r>
      <w:r w:rsidRPr="0077416C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416C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9" w:history="1">
        <w:r w:rsidRPr="00EA4D8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77416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</w:t>
      </w:r>
      <w:r>
        <w:rPr>
          <w:rFonts w:ascii="Times New Roman" w:hAnsi="Times New Roman" w:cs="Times New Roman"/>
          <w:sz w:val="28"/>
          <w:szCs w:val="28"/>
        </w:rPr>
        <w:t>ципальных услуг»</w:t>
      </w:r>
      <w:r w:rsidRPr="0077416C">
        <w:rPr>
          <w:rFonts w:ascii="Times New Roman" w:hAnsi="Times New Roman" w:cs="Times New Roman"/>
          <w:sz w:val="28"/>
          <w:szCs w:val="28"/>
        </w:rPr>
        <w:t>, а также их должностных лиц, мун</w:t>
      </w:r>
      <w:r>
        <w:rPr>
          <w:rFonts w:ascii="Times New Roman" w:hAnsi="Times New Roman" w:cs="Times New Roman"/>
          <w:sz w:val="28"/>
          <w:szCs w:val="28"/>
        </w:rPr>
        <w:t>иципальных служащих, работников»</w:t>
      </w:r>
      <w:r w:rsidRPr="0077416C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9A" w:rsidRPr="0077416C" w:rsidRDefault="005F4F9A" w:rsidP="005F4F9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III. Порядок согласования</w:t>
      </w:r>
    </w:p>
    <w:p w:rsidR="005F4F9A" w:rsidRPr="0077416C" w:rsidRDefault="005F4F9A" w:rsidP="005F4F9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</w:t>
      </w:r>
      <w:r w:rsidR="009A221D">
        <w:rPr>
          <w:rFonts w:ascii="Times New Roman" w:hAnsi="Times New Roman" w:cs="Times New Roman"/>
          <w:sz w:val="28"/>
          <w:szCs w:val="28"/>
        </w:rPr>
        <w:t>.</w:t>
      </w:r>
    </w:p>
    <w:p w:rsidR="005F4F9A" w:rsidRPr="0077416C" w:rsidRDefault="005F4F9A" w:rsidP="005F4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77416C">
        <w:rPr>
          <w:rFonts w:ascii="Times New Roman" w:hAnsi="Times New Roman" w:cs="Times New Roman"/>
          <w:sz w:val="28"/>
          <w:szCs w:val="28"/>
        </w:rPr>
        <w:t xml:space="preserve">. Проект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регламента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7416C">
        <w:rPr>
          <w:rFonts w:ascii="Times New Roman" w:hAnsi="Times New Roman" w:cs="Times New Roman"/>
          <w:sz w:val="28"/>
          <w:szCs w:val="28"/>
        </w:rPr>
        <w:t>в машиночитаемом формате в электронном виде в реестре услуг.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77416C">
        <w:rPr>
          <w:rFonts w:ascii="Times New Roman" w:hAnsi="Times New Roman" w:cs="Times New Roman"/>
          <w:sz w:val="28"/>
          <w:szCs w:val="28"/>
        </w:rPr>
        <w:t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7416C">
        <w:rPr>
          <w:rFonts w:ascii="Times New Roman" w:hAnsi="Times New Roman" w:cs="Times New Roman"/>
          <w:sz w:val="28"/>
          <w:szCs w:val="28"/>
        </w:rPr>
        <w:t>;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lastRenderedPageBreak/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</w:t>
      </w:r>
      <w:r>
        <w:rPr>
          <w:rFonts w:ascii="Times New Roman" w:hAnsi="Times New Roman" w:cs="Times New Roman"/>
          <w:sz w:val="28"/>
          <w:szCs w:val="28"/>
        </w:rPr>
        <w:t xml:space="preserve"> участвующие в согласовании).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77416C">
        <w:rPr>
          <w:rFonts w:ascii="Times New Roman" w:hAnsi="Times New Roman" w:cs="Times New Roman"/>
          <w:sz w:val="28"/>
          <w:szCs w:val="28"/>
        </w:rPr>
        <w:t>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77416C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Pr="0077416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его на согласование в реестре услуг.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77416C">
        <w:rPr>
          <w:rFonts w:ascii="Times New Roman" w:hAnsi="Times New Roman" w:cs="Times New Roman"/>
          <w:sz w:val="28"/>
          <w:szCs w:val="28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77416C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рассматривает поступившие замечания.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16C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 xml:space="preserve">в срок, не превышающий 5 рабочих дней, вносит с учетом полученных замечаний изменения в сведения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416C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50" w:history="1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A557BD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A557BD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7416C">
        <w:rPr>
          <w:rFonts w:ascii="Times New Roman" w:hAnsi="Times New Roman" w:cs="Times New Roman"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</w:t>
      </w:r>
      <w:proofErr w:type="gramEnd"/>
      <w:r w:rsidRPr="0077416C">
        <w:rPr>
          <w:rFonts w:ascii="Times New Roman" w:hAnsi="Times New Roman" w:cs="Times New Roman"/>
          <w:sz w:val="28"/>
          <w:szCs w:val="28"/>
        </w:rPr>
        <w:t xml:space="preserve"> в согласовании.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77416C">
        <w:rPr>
          <w:rFonts w:ascii="Times New Roman" w:hAnsi="Times New Roman" w:cs="Times New Roman"/>
          <w:sz w:val="28"/>
          <w:szCs w:val="28"/>
        </w:rPr>
        <w:t>. В случае согласия с возражениями, представленными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 xml:space="preserve">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</w:t>
      </w:r>
      <w:r w:rsidRPr="0077416C">
        <w:rPr>
          <w:rFonts w:ascii="Times New Roman" w:hAnsi="Times New Roman" w:cs="Times New Roman"/>
          <w:sz w:val="28"/>
          <w:szCs w:val="28"/>
        </w:rPr>
        <w:lastRenderedPageBreak/>
        <w:t>проставляя соответствующую отметку в листе согласования.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16C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77416C">
        <w:rPr>
          <w:rFonts w:ascii="Times New Roman" w:hAnsi="Times New Roman" w:cs="Times New Roman"/>
          <w:sz w:val="28"/>
          <w:szCs w:val="28"/>
        </w:rPr>
        <w:t>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7741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5F4F9A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77416C">
        <w:rPr>
          <w:rFonts w:ascii="Times New Roman" w:hAnsi="Times New Roman" w:cs="Times New Roman"/>
          <w:sz w:val="28"/>
          <w:szCs w:val="28"/>
        </w:rPr>
        <w:t xml:space="preserve">. 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направляет проект административного регламента на экспертизу</w:t>
      </w:r>
      <w:r>
        <w:rPr>
          <w:rFonts w:ascii="Times New Roman" w:hAnsi="Times New Roman" w:cs="Times New Roman"/>
          <w:sz w:val="28"/>
          <w:szCs w:val="28"/>
        </w:rPr>
        <w:t xml:space="preserve"> в уполномоченный орган местного самоуправления.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F9A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77416C">
        <w:rPr>
          <w:rFonts w:ascii="Times New Roman" w:hAnsi="Times New Roman" w:cs="Times New Roman"/>
          <w:sz w:val="28"/>
          <w:szCs w:val="28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(главы муниципального образования)  </w:t>
      </w:r>
      <w:r w:rsidRPr="0077416C">
        <w:rPr>
          <w:rFonts w:ascii="Times New Roman" w:hAnsi="Times New Roman" w:cs="Times New Roman"/>
          <w:sz w:val="28"/>
          <w:szCs w:val="28"/>
        </w:rPr>
        <w:t xml:space="preserve">после получения положительного заключения экспертизы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местного самоуправления </w:t>
      </w:r>
      <w:r w:rsidRPr="0077416C">
        <w:rPr>
          <w:rFonts w:ascii="Times New Roman" w:hAnsi="Times New Roman" w:cs="Times New Roman"/>
          <w:sz w:val="28"/>
          <w:szCs w:val="28"/>
        </w:rPr>
        <w:t xml:space="preserve"> либо урегулирования разногласий по результатам экспертизы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77416C">
        <w:rPr>
          <w:rFonts w:ascii="Times New Roman" w:hAnsi="Times New Roman" w:cs="Times New Roman"/>
          <w:sz w:val="28"/>
          <w:szCs w:val="28"/>
        </w:rPr>
        <w:t>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77416C">
        <w:rPr>
          <w:rFonts w:ascii="Times New Roman" w:hAnsi="Times New Roman" w:cs="Times New Roman"/>
          <w:sz w:val="28"/>
          <w:szCs w:val="28"/>
        </w:rPr>
        <w:t xml:space="preserve">. Утвержденный административный регламент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268FE">
        <w:rPr>
          <w:rFonts w:ascii="Times New Roman" w:hAnsi="Times New Roman" w:cs="Times New Roman"/>
          <w:sz w:val="28"/>
          <w:szCs w:val="28"/>
        </w:rPr>
        <w:t>последующего официального опубликования.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77416C">
        <w:rPr>
          <w:rFonts w:ascii="Times New Roman" w:hAnsi="Times New Roman" w:cs="Times New Roman"/>
          <w:sz w:val="28"/>
          <w:szCs w:val="28"/>
        </w:rPr>
        <w:t xml:space="preserve">. При наличии оснований для внесения изменений в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77416C">
        <w:rPr>
          <w:rFonts w:ascii="Times New Roman" w:hAnsi="Times New Roman" w:cs="Times New Roman"/>
          <w:sz w:val="28"/>
          <w:szCs w:val="28"/>
        </w:rPr>
        <w:t>разрабатывает и утверждает в реестре услуг нормативный правовой акт о признании административного регламента утратившим силу и о прин</w:t>
      </w:r>
      <w:r>
        <w:rPr>
          <w:rFonts w:ascii="Times New Roman" w:hAnsi="Times New Roman" w:cs="Times New Roman"/>
          <w:sz w:val="28"/>
          <w:szCs w:val="28"/>
        </w:rPr>
        <w:t>ятии в соответствии с настоящим</w:t>
      </w:r>
      <w:r w:rsidRPr="0077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77416C">
        <w:rPr>
          <w:rFonts w:ascii="Times New Roman" w:hAnsi="Times New Roman" w:cs="Times New Roman"/>
          <w:sz w:val="28"/>
          <w:szCs w:val="28"/>
        </w:rPr>
        <w:t>нового административного регламента.</w:t>
      </w: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0"/>
      <w:bookmarkEnd w:id="16"/>
    </w:p>
    <w:p w:rsidR="005F4F9A" w:rsidRPr="0077416C" w:rsidRDefault="005F4F9A" w:rsidP="005F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F9A" w:rsidRDefault="005F4F9A"/>
    <w:sectPr w:rsidR="005F4F9A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F9A"/>
    <w:rsid w:val="001D4501"/>
    <w:rsid w:val="003F085E"/>
    <w:rsid w:val="004F26CF"/>
    <w:rsid w:val="005F4F9A"/>
    <w:rsid w:val="007046C2"/>
    <w:rsid w:val="009A221D"/>
    <w:rsid w:val="00A66D36"/>
    <w:rsid w:val="00DD06F3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66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61BAEFD0FC484EDF6F45FFC26131C77D9561B2EA0ED9210BA8AB381DA48643B711333D12FAF9F5B5965DA5DE2435EC447FE91FDSDT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261BAEFD0FC484EDF6F45FFC26131C77D9561B2EA0ED9210BA8AB381DA48643B711331D229A7CE0816648618BE505ECD47FD91E1DBC5C8S4T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261BAEFD0FC484EDF6F45FFC26131C77D9561B2EA0ED9210BA8AB381DA486429714B3DD320BACA0A0332D75ESET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C261BAEFD0FC484EDF6F45FFC26131C77D9561B2EA0ED9210BA8AB381DA48643B711333D62DAF9F5B5965DA5DE2435EC447FE91FDSDT8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261BAEFD0FC484EDF6F45FFC26131C77D9561B2EA0ED9210BA8AB381DA48643B711331D229A7CE0816648618BE505ECD47FD91E1DBC5C8S4T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9412-DEAB-4CEE-9475-7C5F71F8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5224</Words>
  <Characters>29779</Characters>
  <Application>Microsoft Office Word</Application>
  <DocSecurity>0</DocSecurity>
  <Lines>248</Lines>
  <Paragraphs>69</Paragraphs>
  <ScaleCrop>false</ScaleCrop>
  <Company>Reanimator Extreme Edition</Company>
  <LinksUpToDate>false</LinksUpToDate>
  <CharactersWithSpaces>34934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2022-01-21T10:41:00Z</cp:lastPrinted>
  <dcterms:created xsi:type="dcterms:W3CDTF">2022-01-19T12:07:00Z</dcterms:created>
  <dcterms:modified xsi:type="dcterms:W3CDTF">2022-01-21T10:43:00Z</dcterms:modified>
</cp:coreProperties>
</file>