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28" w:rsidRDefault="00C21928" w:rsidP="00C21928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C21928" w:rsidRDefault="00C21928" w:rsidP="00C21928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C21928" w:rsidRDefault="00C21928" w:rsidP="00C21928">
      <w:pPr>
        <w:pStyle w:val="Style1"/>
        <w:widowControl/>
        <w:spacing w:line="276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C21928" w:rsidRDefault="00C21928" w:rsidP="00C21928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C21928" w:rsidRDefault="00C21928" w:rsidP="00C21928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C21928" w:rsidRDefault="00C21928" w:rsidP="00C21928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C21928" w:rsidRDefault="00C21928" w:rsidP="00C21928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26.02.2016 г. </w:t>
      </w:r>
      <w:r>
        <w:rPr>
          <w:rStyle w:val="FontStyle15"/>
          <w:b w:val="0"/>
          <w:sz w:val="28"/>
          <w:szCs w:val="28"/>
        </w:rPr>
        <w:t xml:space="preserve">   № 22</w:t>
      </w:r>
    </w:p>
    <w:p w:rsidR="00C21928" w:rsidRDefault="00C21928" w:rsidP="00C21928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C21928" w:rsidRDefault="00C21928" w:rsidP="00C21928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C21928" w:rsidRDefault="00C21928" w:rsidP="00C219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C21928" w:rsidRDefault="00C21928" w:rsidP="00C219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C21928" w:rsidRDefault="00C21928" w:rsidP="00C219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C21928" w:rsidRDefault="00C21928" w:rsidP="00C21928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муниципального района Воронежской области</w:t>
      </w:r>
    </w:p>
    <w:p w:rsidR="00C21928" w:rsidRDefault="00C21928" w:rsidP="00C21928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6848">
        <w:rPr>
          <w:rFonts w:ascii="Times New Roman" w:hAnsi="Times New Roman" w:cs="Times New Roman"/>
          <w:sz w:val="28"/>
          <w:szCs w:val="28"/>
        </w:rPr>
        <w:t xml:space="preserve">Установление публичного сервитута </w:t>
      </w:r>
      <w:proofErr w:type="gramStart"/>
      <w:r w:rsidRPr="00836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83684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36848">
        <w:rPr>
          <w:rFonts w:ascii="Times New Roman" w:hAnsi="Times New Roman" w:cs="Times New Roman"/>
          <w:sz w:val="28"/>
          <w:szCs w:val="28"/>
        </w:rPr>
        <w:t xml:space="preserve"> земельных участков в границах 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полос отвода автомобильных дорог местного 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значения поселения в целях прокладки, 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переноса, переустройства </w:t>
      </w:r>
      <w:proofErr w:type="gramStart"/>
      <w:r w:rsidRPr="00836848">
        <w:rPr>
          <w:rFonts w:ascii="Times New Roman" w:hAnsi="Times New Roman" w:cs="Times New Roman"/>
          <w:sz w:val="28"/>
          <w:szCs w:val="28"/>
        </w:rPr>
        <w:t>инженерных</w:t>
      </w:r>
      <w:proofErr w:type="gramEnd"/>
      <w:r w:rsidRPr="0083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28" w:rsidRPr="00C21928" w:rsidRDefault="00C21928" w:rsidP="00C219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928">
        <w:rPr>
          <w:rFonts w:ascii="Times New Roman" w:eastAsia="Calibri" w:hAnsi="Times New Roman" w:cs="Times New Roman"/>
          <w:b/>
          <w:sz w:val="28"/>
          <w:szCs w:val="28"/>
        </w:rPr>
        <w:t>коммуникаций, их эксплуатации</w:t>
      </w:r>
      <w:r w:rsidRPr="00C21928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Pr="00C21928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C21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Пчелиновского</w:t>
      </w:r>
    </w:p>
    <w:p w:rsidR="00C21928" w:rsidRDefault="00C21928" w:rsidP="00C21928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Бобровского</w:t>
      </w:r>
    </w:p>
    <w:p w:rsidR="00C21928" w:rsidRDefault="00C21928" w:rsidP="00C21928">
      <w:pPr>
        <w:pStyle w:val="ConsPlusTitle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>
        <w:rPr>
          <w:rStyle w:val="FontStyle18"/>
          <w:sz w:val="28"/>
          <w:szCs w:val="28"/>
        </w:rPr>
        <w:t>от 30.12.2015 № 118</w:t>
      </w:r>
    </w:p>
    <w:p w:rsidR="00C21928" w:rsidRDefault="00C21928" w:rsidP="00C21928">
      <w:pPr>
        <w:pStyle w:val="ConsPlusTitle"/>
        <w:rPr>
          <w:bCs/>
        </w:rPr>
      </w:pPr>
    </w:p>
    <w:p w:rsidR="00C21928" w:rsidRDefault="00C21928" w:rsidP="00C21928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C21928" w:rsidRDefault="00C21928" w:rsidP="00C21928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C21928" w:rsidRDefault="00C21928" w:rsidP="00C21928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21928" w:rsidRDefault="00C21928" w:rsidP="00C2192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Внести в административный регламент </w:t>
      </w:r>
      <w:r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>
        <w:rPr>
          <w:rStyle w:val="a4"/>
          <w:b w:val="0"/>
          <w:iCs/>
          <w:sz w:val="28"/>
          <w:szCs w:val="28"/>
        </w:rPr>
        <w:t xml:space="preserve"> Пчелиновского</w:t>
      </w:r>
      <w:r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>
        <w:rPr>
          <w:rFonts w:eastAsia="Calibri"/>
          <w:bCs/>
          <w:sz w:val="28"/>
          <w:szCs w:val="28"/>
        </w:rPr>
        <w:t>«</w:t>
      </w:r>
      <w:r w:rsidRPr="00836848">
        <w:rPr>
          <w:sz w:val="28"/>
          <w:szCs w:val="28"/>
        </w:rPr>
        <w:t xml:space="preserve">Установление публичного сервитута в отношении земельных участков в </w:t>
      </w:r>
      <w:r w:rsidRPr="00836848">
        <w:rPr>
          <w:sz w:val="28"/>
          <w:szCs w:val="28"/>
        </w:rPr>
        <w:lastRenderedPageBreak/>
        <w:t>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»,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30.12.2015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 xml:space="preserve">118 </w:t>
      </w:r>
      <w:r>
        <w:rPr>
          <w:rFonts w:eastAsia="Calibri"/>
          <w:sz w:val="28"/>
          <w:szCs w:val="28"/>
        </w:rPr>
        <w:t>(далее - Регламент),  следующие изменения и дополнения:</w:t>
      </w:r>
      <w:proofErr w:type="gramEnd"/>
    </w:p>
    <w:p w:rsidR="00C21928" w:rsidRDefault="00C21928" w:rsidP="00C219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2.12.5 Раздела 2 изложить в следующей редакции:  </w:t>
      </w:r>
    </w:p>
    <w:p w:rsidR="00C21928" w:rsidRDefault="00C21928" w:rsidP="00C21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C21928" w:rsidRDefault="00C21928" w:rsidP="00C21928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C21928" w:rsidRDefault="00C21928" w:rsidP="00C21928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C21928" w:rsidRDefault="00C21928" w:rsidP="00C21928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C21928" w:rsidRDefault="00C21928" w:rsidP="00C21928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C21928" w:rsidRDefault="00C21928" w:rsidP="00C219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C21928" w:rsidRDefault="00C21928" w:rsidP="00C21928">
      <w:pPr>
        <w:spacing w:line="276" w:lineRule="auto"/>
        <w:ind w:firstLine="720"/>
        <w:jc w:val="both"/>
        <w:rPr>
          <w:sz w:val="28"/>
          <w:szCs w:val="28"/>
        </w:rPr>
      </w:pPr>
    </w:p>
    <w:p w:rsidR="00C21928" w:rsidRDefault="00C21928" w:rsidP="00C21928">
      <w:pPr>
        <w:spacing w:line="276" w:lineRule="auto"/>
        <w:ind w:firstLine="720"/>
        <w:jc w:val="both"/>
        <w:rPr>
          <w:sz w:val="28"/>
          <w:szCs w:val="28"/>
        </w:rPr>
      </w:pPr>
    </w:p>
    <w:p w:rsidR="00C21928" w:rsidRDefault="00C21928" w:rsidP="00C2192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C21928" w:rsidRDefault="00C21928" w:rsidP="00C2192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C21928" w:rsidRDefault="00C21928" w:rsidP="00C21928">
      <w:pPr>
        <w:spacing w:line="276" w:lineRule="auto"/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</w:t>
      </w:r>
    </w:p>
    <w:p w:rsidR="006351D9" w:rsidRDefault="006351D9"/>
    <w:sectPr w:rsidR="006351D9" w:rsidSect="00C219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1928"/>
    <w:rsid w:val="006351D9"/>
    <w:rsid w:val="00C2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92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2192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C2192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21928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C2192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C219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21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C2192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C2192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C219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C2192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C21928"/>
    <w:rPr>
      <w:b/>
      <w:bCs/>
    </w:rPr>
  </w:style>
  <w:style w:type="character" w:styleId="a5">
    <w:name w:val="Hyperlink"/>
    <w:rsid w:val="00C21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2016-02-26T07:35:00Z</cp:lastPrinted>
  <dcterms:created xsi:type="dcterms:W3CDTF">2016-02-26T07:31:00Z</dcterms:created>
  <dcterms:modified xsi:type="dcterms:W3CDTF">2016-02-26T07:36:00Z</dcterms:modified>
</cp:coreProperties>
</file>