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70" w:rsidRPr="00C02490" w:rsidRDefault="00FD3470" w:rsidP="00C02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0">
        <w:rPr>
          <w:rFonts w:ascii="Times New Roman" w:hAnsi="Times New Roman" w:cs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FD3470" w:rsidRPr="00C02490" w:rsidRDefault="00FD3470" w:rsidP="00C02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left="59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D3470" w:rsidRDefault="00FD3470" w:rsidP="00F61B61">
      <w:pPr>
        <w:pStyle w:val="a3"/>
        <w:shd w:val="clear" w:color="auto" w:fill="FFFFFF"/>
        <w:spacing w:before="72" w:beforeAutospacing="0" w:after="0" w:afterAutospacing="0"/>
        <w:rPr>
          <w:b/>
          <w:bCs/>
          <w:color w:val="000000"/>
          <w:sz w:val="28"/>
          <w:szCs w:val="28"/>
        </w:rPr>
      </w:pPr>
    </w:p>
    <w:p w:rsidR="00FD3470" w:rsidRDefault="00FD3470" w:rsidP="00FD3470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21.05.2015 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41</w:t>
      </w:r>
    </w:p>
    <w:p w:rsidR="00FD3470" w:rsidRDefault="00FD3470" w:rsidP="00FD3470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с. Пчелиновка</w:t>
      </w:r>
    </w:p>
    <w:p w:rsidR="00FD3470" w:rsidRDefault="00FD3470" w:rsidP="00FD3470">
      <w:pPr>
        <w:widowControl w:val="0"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306" w:rsidRDefault="00FD3470" w:rsidP="00B61306">
      <w:pPr>
        <w:pStyle w:val="20"/>
        <w:tabs>
          <w:tab w:val="left" w:pos="993"/>
        </w:tabs>
        <w:ind w:right="3685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 внесении изменений в постановление администрации Пчелиновского сельского поселения Бобровского муниципального района Воронежской области от </w:t>
      </w:r>
      <w:r w:rsidR="00B61306">
        <w:rPr>
          <w:rFonts w:ascii="Times New Roman" w:eastAsia="Times New Roman" w:hAnsi="Times New Roman" w:cs="Times New Roman"/>
          <w:color w:val="000000"/>
        </w:rPr>
        <w:t>21.03.2013</w:t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 w:rsidR="00B6130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0 «</w:t>
      </w:r>
      <w:r w:rsidR="00B61306">
        <w:rPr>
          <w:rFonts w:ascii="Times New Roman" w:hAnsi="Times New Roman" w:cs="Times New Roman"/>
        </w:rPr>
        <w:t>О предоставлении лицом,</w:t>
      </w:r>
    </w:p>
    <w:p w:rsidR="00B61306" w:rsidRDefault="00B61306" w:rsidP="00B61306">
      <w:pPr>
        <w:pStyle w:val="20"/>
        <w:tabs>
          <w:tab w:val="left" w:pos="993"/>
        </w:tabs>
        <w:ind w:right="396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претендующим на замещение должности руководителя муниципального учреждения, а также руководителем муниципального учреждения Пчелиновского сельского поселения Бобровского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 супруги (супруга) и несовершеннолетних детей»</w:t>
      </w:r>
    </w:p>
    <w:p w:rsidR="00FD3470" w:rsidRDefault="00FD3470" w:rsidP="00FD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61306">
        <w:rPr>
          <w:color w:val="000000"/>
          <w:sz w:val="28"/>
          <w:szCs w:val="28"/>
        </w:rPr>
        <w:t>соответствии с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характера, руководствуясь частью 4 статьи 275 Трудового кодекса Российской Федерации</w:t>
      </w:r>
      <w:r>
        <w:rPr>
          <w:color w:val="000000"/>
          <w:sz w:val="28"/>
          <w:szCs w:val="28"/>
        </w:rPr>
        <w:t xml:space="preserve">, администрация Пчелиновского сельского поселения Бобровского муниципального района 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color w:val="000000"/>
          <w:sz w:val="28"/>
          <w:szCs w:val="28"/>
        </w:rPr>
        <w:t>н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в л я е т:</w:t>
      </w:r>
    </w:p>
    <w:p w:rsidR="00FD3470" w:rsidRDefault="00FD3470" w:rsidP="00FD3470">
      <w:pPr>
        <w:pStyle w:val="a3"/>
        <w:shd w:val="clear" w:color="auto" w:fill="FFFFFF"/>
        <w:spacing w:before="115" w:beforeAutospacing="0" w:after="0" w:afterAutospacing="0"/>
        <w:rPr>
          <w:color w:val="000000"/>
          <w:sz w:val="28"/>
          <w:szCs w:val="28"/>
        </w:rPr>
      </w:pP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</w:t>
      </w:r>
      <w:r w:rsidR="00F61B61">
        <w:rPr>
          <w:color w:val="000000"/>
          <w:sz w:val="28"/>
          <w:szCs w:val="28"/>
        </w:rPr>
        <w:t xml:space="preserve">Положение 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администрации Пчелиновского сельского поселения </w:t>
      </w:r>
      <w:r>
        <w:rPr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r w:rsidR="00F61B61">
        <w:rPr>
          <w:color w:val="000000"/>
          <w:sz w:val="28"/>
          <w:szCs w:val="28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утвержденного постановлением администрации Пчелиновского сельского поселения </w:t>
      </w:r>
      <w:r>
        <w:rPr>
          <w:color w:val="000000"/>
          <w:sz w:val="28"/>
          <w:szCs w:val="28"/>
        </w:rPr>
        <w:t xml:space="preserve">от </w:t>
      </w:r>
      <w:r w:rsidR="00F61B61">
        <w:rPr>
          <w:color w:val="000000"/>
          <w:sz w:val="28"/>
          <w:szCs w:val="28"/>
        </w:rPr>
        <w:t>21.03.2013</w:t>
      </w:r>
      <w:r>
        <w:rPr>
          <w:color w:val="000000"/>
          <w:sz w:val="28"/>
          <w:szCs w:val="28"/>
        </w:rPr>
        <w:t xml:space="preserve"> № </w:t>
      </w:r>
      <w:r w:rsidR="00F61B6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proofErr w:type="gramEnd"/>
      <w:r>
        <w:rPr>
          <w:color w:val="000000"/>
          <w:sz w:val="28"/>
          <w:szCs w:val="28"/>
        </w:rPr>
        <w:t xml:space="preserve"> следующие изменения:</w:t>
      </w:r>
    </w:p>
    <w:p w:rsidR="00FD3470" w:rsidRDefault="00F61B61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 изложить в следующей редакции:</w:t>
      </w:r>
    </w:p>
    <w:p w:rsidR="00FD3470" w:rsidRDefault="00F61B61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 </w:t>
      </w:r>
      <w:proofErr w:type="gramStart"/>
      <w:r>
        <w:rPr>
          <w:color w:val="000000"/>
          <w:sz w:val="28"/>
          <w:szCs w:val="28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</w:t>
      </w:r>
      <w:r w:rsidR="003A71C7">
        <w:rPr>
          <w:color w:val="000000"/>
          <w:sz w:val="28"/>
          <w:szCs w:val="28"/>
        </w:rPr>
        <w:t>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="003A71C7">
        <w:rPr>
          <w:color w:val="000000"/>
          <w:sz w:val="28"/>
          <w:szCs w:val="28"/>
        </w:rPr>
        <w:t xml:space="preserve">, </w:t>
      </w:r>
      <w:proofErr w:type="gramStart"/>
      <w:r w:rsidR="003A71C7">
        <w:rPr>
          <w:color w:val="000000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3A71C7">
        <w:rPr>
          <w:color w:val="000000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</w:t>
      </w:r>
      <w:proofErr w:type="gramStart"/>
      <w:r w:rsidR="003A71C7">
        <w:rPr>
          <w:color w:val="000000"/>
          <w:sz w:val="28"/>
          <w:szCs w:val="28"/>
        </w:rPr>
        <w:t>.».</w:t>
      </w:r>
      <w:proofErr w:type="gramEnd"/>
    </w:p>
    <w:p w:rsidR="00956162" w:rsidRDefault="00956162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4 изложить в следующей редакции:</w:t>
      </w:r>
    </w:p>
    <w:p w:rsidR="00956162" w:rsidRDefault="00956162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</w:t>
      </w:r>
      <w:proofErr w:type="gramStart"/>
      <w:r>
        <w:rPr>
          <w:color w:val="000000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сведения </w:t>
      </w:r>
      <w:r w:rsidR="00E31107">
        <w:rPr>
          <w:color w:val="000000"/>
          <w:sz w:val="28"/>
          <w:szCs w:val="28"/>
        </w:rPr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справки.».</w:t>
      </w:r>
      <w:proofErr w:type="gramEnd"/>
    </w:p>
    <w:p w:rsidR="00E31107" w:rsidRDefault="00E31107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7 изложить в следующей редакции:</w:t>
      </w:r>
    </w:p>
    <w:p w:rsidR="00E31107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3110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31107">
        <w:rPr>
          <w:color w:val="000000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настоящего Положения</w:t>
      </w:r>
      <w:proofErr w:type="gramStart"/>
      <w:r w:rsidR="00E31107">
        <w:rPr>
          <w:color w:val="000000"/>
          <w:sz w:val="28"/>
          <w:szCs w:val="28"/>
        </w:rPr>
        <w:t>.».</w:t>
      </w:r>
      <w:proofErr w:type="gramEnd"/>
    </w:p>
    <w:p w:rsidR="00E31107" w:rsidRDefault="00E31107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Дополнить Положение пунктом 7.1. следующего содержания:</w:t>
      </w:r>
    </w:p>
    <w:p w:rsidR="00E31107" w:rsidRDefault="00E31107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«7.1. </w:t>
      </w:r>
      <w:proofErr w:type="gramStart"/>
      <w:r>
        <w:rPr>
          <w:color w:val="000000"/>
          <w:sz w:val="28"/>
          <w:szCs w:val="28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</w:t>
      </w:r>
      <w:r>
        <w:rPr>
          <w:color w:val="000000"/>
          <w:sz w:val="28"/>
          <w:szCs w:val="28"/>
        </w:rPr>
        <w:lastRenderedPageBreak/>
        <w:t>доходах, об имуществе и обязательствах имущественного характера не отражены или не полностью отражены какие-либо сведения либо</w:t>
      </w:r>
      <w:r w:rsidR="00FD0E41">
        <w:rPr>
          <w:color w:val="000000"/>
          <w:sz w:val="28"/>
          <w:szCs w:val="28"/>
        </w:rPr>
        <w:t xml:space="preserve">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Положения».</w:t>
      </w:r>
      <w:proofErr w:type="gramEnd"/>
    </w:p>
    <w:p w:rsidR="00FD0E41" w:rsidRDefault="00FD0E41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Пункт 10 изложить в следующей редакции:</w:t>
      </w:r>
    </w:p>
    <w:p w:rsidR="00FD0E41" w:rsidRDefault="00FD0E41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«10. Сведения о доходах, об имуществе</w:t>
      </w:r>
      <w:r w:rsidR="000151AE">
        <w:rPr>
          <w:color w:val="000000"/>
          <w:sz w:val="28"/>
          <w:szCs w:val="28"/>
        </w:rPr>
        <w:t xml:space="preserve">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Пчелиновского сельского поселения Бобровского муниципального района в сети «Интернет» в соответствии </w:t>
      </w:r>
      <w:r w:rsidR="002F06F3">
        <w:rPr>
          <w:color w:val="000000"/>
          <w:sz w:val="28"/>
          <w:szCs w:val="28"/>
        </w:rPr>
        <w:t>с порядком, утвержденным Указом Президента РФ от 08.07.2013 № 613 (ред</w:t>
      </w:r>
      <w:proofErr w:type="gramStart"/>
      <w:r w:rsidR="002F06F3">
        <w:rPr>
          <w:color w:val="000000"/>
          <w:sz w:val="28"/>
          <w:szCs w:val="28"/>
        </w:rPr>
        <w:t>.о</w:t>
      </w:r>
      <w:proofErr w:type="gramEnd"/>
      <w:r w:rsidR="002F06F3">
        <w:rPr>
          <w:color w:val="000000"/>
          <w:sz w:val="28"/>
          <w:szCs w:val="28"/>
        </w:rPr>
        <w:t>т 23.06.2014) «Вопросы противодействия коррупции».</w:t>
      </w:r>
    </w:p>
    <w:p w:rsidR="00A016FE" w:rsidRDefault="00A016FE" w:rsidP="00A016FE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Приложения к постановлению № 2, 3, 4, 5 признать утратившими силу.</w:t>
      </w: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2.Настоящее постановление подлежит обнародованию. </w:t>
      </w: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F06F3" w:rsidRDefault="002F06F3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D3470" w:rsidRDefault="00FD3470" w:rsidP="00FD3470">
      <w:pPr>
        <w:pStyle w:val="a3"/>
        <w:shd w:val="clear" w:color="auto" w:fill="FFFFFF"/>
        <w:spacing w:before="72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D3470" w:rsidRDefault="00FD3470" w:rsidP="00FD3470">
      <w:pPr>
        <w:spacing w:after="0"/>
        <w:rPr>
          <w:rFonts w:ascii="Times New Roman" w:hAnsi="Times New Roman"/>
        </w:rPr>
      </w:pPr>
    </w:p>
    <w:p w:rsidR="00FD3470" w:rsidRDefault="00FD3470" w:rsidP="00FD34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сельского </w:t>
      </w:r>
      <w:r>
        <w:rPr>
          <w:rFonts w:ascii="Times New Roman" w:hAnsi="Times New Roman"/>
          <w:sz w:val="28"/>
          <w:szCs w:val="28"/>
        </w:rPr>
        <w:br/>
        <w:t>поселения Бобровского</w:t>
      </w:r>
    </w:p>
    <w:p w:rsidR="00FD3470" w:rsidRDefault="00FD3470" w:rsidP="00FD3470">
      <w:pPr>
        <w:tabs>
          <w:tab w:val="right" w:pos="10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С.В. 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</w:p>
    <w:p w:rsidR="00DA7F3B" w:rsidRDefault="00DA7F3B"/>
    <w:sectPr w:rsidR="00DA7F3B" w:rsidSect="00F61B6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70"/>
    <w:rsid w:val="000151AE"/>
    <w:rsid w:val="002F06F3"/>
    <w:rsid w:val="003A71C7"/>
    <w:rsid w:val="00604C06"/>
    <w:rsid w:val="00844065"/>
    <w:rsid w:val="00956162"/>
    <w:rsid w:val="00972B51"/>
    <w:rsid w:val="00A016FE"/>
    <w:rsid w:val="00AF2A76"/>
    <w:rsid w:val="00B55141"/>
    <w:rsid w:val="00B61306"/>
    <w:rsid w:val="00C02490"/>
    <w:rsid w:val="00DA7F3B"/>
    <w:rsid w:val="00DB64FD"/>
    <w:rsid w:val="00E31107"/>
    <w:rsid w:val="00E54906"/>
    <w:rsid w:val="00F61B61"/>
    <w:rsid w:val="00FD0E41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3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2Название Знак"/>
    <w:basedOn w:val="a0"/>
    <w:link w:val="20"/>
    <w:locked/>
    <w:rsid w:val="00B61306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61306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paragraph" w:styleId="a4">
    <w:name w:val="No Spacing"/>
    <w:uiPriority w:val="1"/>
    <w:qFormat/>
    <w:rsid w:val="00C02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2015-05-22T05:47:00Z</cp:lastPrinted>
  <dcterms:created xsi:type="dcterms:W3CDTF">2015-05-20T09:05:00Z</dcterms:created>
  <dcterms:modified xsi:type="dcterms:W3CDTF">2015-06-17T08:39:00Z</dcterms:modified>
</cp:coreProperties>
</file>