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817B3" w14:textId="73F86A1F" w:rsidR="00203C3A" w:rsidRPr="00C911DD" w:rsidRDefault="00203C3A" w:rsidP="00C911DD">
      <w:pPr>
        <w:pStyle w:val="Title"/>
        <w:ind w:firstLine="709"/>
        <w:rPr>
          <w:rFonts w:eastAsia="Arial Unicode MS"/>
          <w:b w:val="0"/>
          <w:bCs w:val="0"/>
          <w:kern w:val="0"/>
          <w:sz w:val="24"/>
          <w:szCs w:val="24"/>
          <w:lang w:bidi="ru-RU"/>
        </w:rPr>
      </w:pPr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 xml:space="preserve">АДМИНИСТРАЦИЯ ПЧЕЛИНОВСКОГО СЕЛЬСКОГО ПОСЕЛЕНИЯ БОБРОВСКОГО МУНИЦИПАЛЬНОГО </w:t>
      </w:r>
      <w:proofErr w:type="gramStart"/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>РАЙОНА  ВОРОНЕЖСКОЙ</w:t>
      </w:r>
      <w:proofErr w:type="gramEnd"/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 xml:space="preserve"> ОБЛАСТИ</w:t>
      </w:r>
    </w:p>
    <w:p w14:paraId="7201F97A" w14:textId="77777777" w:rsidR="00203C3A" w:rsidRPr="00C911DD" w:rsidRDefault="00203C3A" w:rsidP="00C911DD">
      <w:pPr>
        <w:pStyle w:val="Title"/>
        <w:ind w:firstLine="709"/>
        <w:rPr>
          <w:rFonts w:eastAsia="Arial Unicode MS"/>
          <w:b w:val="0"/>
          <w:bCs w:val="0"/>
          <w:kern w:val="0"/>
          <w:sz w:val="24"/>
          <w:szCs w:val="24"/>
          <w:lang w:bidi="ru-RU"/>
        </w:rPr>
      </w:pPr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>ПОСТАНОВЛЕНИЕ</w:t>
      </w:r>
    </w:p>
    <w:p w14:paraId="50CCBA26" w14:textId="29162B91" w:rsidR="00203C3A" w:rsidRPr="00C911DD" w:rsidRDefault="00203C3A" w:rsidP="00C911DD">
      <w:pPr>
        <w:pStyle w:val="Title"/>
        <w:ind w:firstLine="709"/>
        <w:jc w:val="left"/>
        <w:rPr>
          <w:rFonts w:eastAsia="Arial Unicode MS"/>
          <w:b w:val="0"/>
          <w:bCs w:val="0"/>
          <w:kern w:val="0"/>
          <w:sz w:val="24"/>
          <w:szCs w:val="24"/>
          <w:lang w:bidi="ru-RU"/>
        </w:rPr>
      </w:pPr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>От 14.04.2026 № 3</w:t>
      </w:r>
      <w:r w:rsidR="00EE0682"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>7</w:t>
      </w:r>
    </w:p>
    <w:p w14:paraId="7946E314" w14:textId="59783790" w:rsidR="00203C3A" w:rsidRPr="00C911DD" w:rsidRDefault="00203C3A" w:rsidP="00C911DD">
      <w:pPr>
        <w:pStyle w:val="Title"/>
        <w:ind w:firstLine="709"/>
        <w:jc w:val="left"/>
        <w:rPr>
          <w:rFonts w:eastAsia="Arial Unicode MS"/>
          <w:b w:val="0"/>
          <w:bCs w:val="0"/>
          <w:kern w:val="0"/>
          <w:sz w:val="24"/>
          <w:szCs w:val="24"/>
          <w:lang w:bidi="ru-RU"/>
        </w:rPr>
      </w:pPr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 xml:space="preserve"> с Пчелиновка </w:t>
      </w:r>
    </w:p>
    <w:p w14:paraId="488C3142" w14:textId="634CDEA3" w:rsidR="00512AFD" w:rsidRPr="00C911DD" w:rsidRDefault="00203C3A" w:rsidP="00C911DD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 xml:space="preserve">О внесении изменений в постановление администрации </w:t>
      </w:r>
      <w:bookmarkStart w:id="0" w:name="_Hlk227053071"/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>Пчелиновского сельского поселения Бобровского муниципального района</w:t>
      </w:r>
      <w:bookmarkEnd w:id="0"/>
      <w:r w:rsidRPr="00C911DD">
        <w:rPr>
          <w:rFonts w:eastAsia="Arial Unicode MS"/>
          <w:b w:val="0"/>
          <w:bCs w:val="0"/>
          <w:kern w:val="0"/>
          <w:sz w:val="24"/>
          <w:szCs w:val="24"/>
          <w:lang w:bidi="ru-RU"/>
        </w:rPr>
        <w:t xml:space="preserve"> Воронежской области от 24.11.2025 № 79 «Об утверждении административного регламента предоставления муниципальной услуги </w:t>
      </w:r>
      <w:r w:rsidR="008E5A29" w:rsidRPr="00C911DD">
        <w:rPr>
          <w:b w:val="0"/>
          <w:bCs w:val="0"/>
          <w:sz w:val="24"/>
          <w:szCs w:val="24"/>
        </w:rPr>
        <w:t>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</w:t>
      </w:r>
      <w:r w:rsidR="00D50021" w:rsidRPr="00C911DD">
        <w:rPr>
          <w:b w:val="0"/>
          <w:bCs w:val="0"/>
          <w:sz w:val="24"/>
          <w:szCs w:val="24"/>
        </w:rPr>
        <w:t xml:space="preserve"> на территории </w:t>
      </w:r>
      <w:r w:rsidRPr="00C911DD">
        <w:rPr>
          <w:b w:val="0"/>
          <w:bCs w:val="0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="00D50021" w:rsidRPr="00C911DD">
        <w:rPr>
          <w:b w:val="0"/>
          <w:bCs w:val="0"/>
          <w:sz w:val="24"/>
          <w:szCs w:val="24"/>
        </w:rPr>
        <w:t>Воронежской области</w:t>
      </w:r>
      <w:r w:rsidR="00F57C7B">
        <w:rPr>
          <w:b w:val="0"/>
          <w:bCs w:val="0"/>
          <w:sz w:val="24"/>
          <w:szCs w:val="24"/>
        </w:rPr>
        <w:t>»</w:t>
      </w:r>
    </w:p>
    <w:p w14:paraId="454A87D2" w14:textId="77777777" w:rsidR="00512AFD" w:rsidRPr="00C911DD" w:rsidRDefault="00512AFD" w:rsidP="00C911DD">
      <w:pPr>
        <w:ind w:firstLine="709"/>
        <w:rPr>
          <w:rFonts w:ascii="Arial" w:hAnsi="Arial" w:cs="Arial"/>
          <w:color w:val="auto"/>
        </w:rPr>
      </w:pPr>
    </w:p>
    <w:p w14:paraId="01881392" w14:textId="1C44837D" w:rsidR="00512AFD" w:rsidRPr="00C911DD" w:rsidRDefault="00274D14" w:rsidP="00C911DD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11DD">
        <w:rPr>
          <w:rFonts w:ascii="Arial" w:hAnsi="Arial" w:cs="Arial"/>
          <w:sz w:val="24"/>
          <w:szCs w:val="24"/>
          <w:lang w:eastAsia="ru-RU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C911DD">
        <w:rPr>
          <w:rStyle w:val="FontStyle18"/>
          <w:rFonts w:ascii="Arial" w:hAnsi="Arial" w:cs="Arial"/>
          <w:b w:val="0"/>
          <w:bCs w:val="0"/>
          <w:sz w:val="24"/>
          <w:szCs w:val="24"/>
        </w:rPr>
        <w:t>,</w:t>
      </w:r>
      <w:r w:rsidRPr="00C911DD">
        <w:rPr>
          <w:rFonts w:ascii="Arial" w:hAnsi="Arial" w:cs="Arial"/>
          <w:sz w:val="24"/>
          <w:szCs w:val="24"/>
        </w:rPr>
        <w:t xml:space="preserve"> постановлением администрации </w:t>
      </w:r>
      <w:r w:rsidR="00B6200F" w:rsidRPr="00C911DD">
        <w:rPr>
          <w:rFonts w:ascii="Arial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Pr="00C911DD">
        <w:rPr>
          <w:rFonts w:ascii="Arial" w:hAnsi="Arial" w:cs="Arial"/>
          <w:sz w:val="24"/>
          <w:szCs w:val="24"/>
        </w:rPr>
        <w:t xml:space="preserve">Воронежской области «Об утверждении Порядка разработки и утверждения административных регламентов предоставления муниципальных услуг», Уставом </w:t>
      </w:r>
      <w:r w:rsidR="00B6200F" w:rsidRPr="00C911DD">
        <w:rPr>
          <w:rFonts w:ascii="Arial" w:hAnsi="Arial" w:cs="Arial"/>
          <w:sz w:val="24"/>
          <w:szCs w:val="24"/>
        </w:rPr>
        <w:t xml:space="preserve">Пчелиновского сельского поселения Бобровского муниципального района </w:t>
      </w:r>
      <w:r w:rsidRPr="00C911DD">
        <w:rPr>
          <w:rFonts w:ascii="Arial" w:hAnsi="Arial" w:cs="Arial"/>
          <w:sz w:val="24"/>
          <w:szCs w:val="24"/>
        </w:rPr>
        <w:t>Воронежской области</w:t>
      </w:r>
      <w:r w:rsidR="00B6200F" w:rsidRPr="00C911DD">
        <w:rPr>
          <w:rFonts w:ascii="Arial" w:hAnsi="Arial" w:cs="Arial"/>
          <w:sz w:val="24"/>
          <w:szCs w:val="24"/>
        </w:rPr>
        <w:t>,</w:t>
      </w:r>
      <w:r w:rsidRPr="00C911DD">
        <w:rPr>
          <w:rFonts w:ascii="Arial" w:hAnsi="Arial" w:cs="Arial"/>
          <w:sz w:val="24"/>
          <w:szCs w:val="24"/>
        </w:rPr>
        <w:t xml:space="preserve"> администрация </w:t>
      </w:r>
      <w:r w:rsidR="00B6200F" w:rsidRPr="00C911DD">
        <w:rPr>
          <w:rFonts w:ascii="Arial" w:hAnsi="Arial" w:cs="Arial"/>
          <w:sz w:val="24"/>
          <w:szCs w:val="24"/>
        </w:rPr>
        <w:t>Пчелиновского сельского поселения Бобровского муниципального района</w:t>
      </w:r>
      <w:r w:rsidRPr="00C911DD">
        <w:rPr>
          <w:rFonts w:ascii="Arial" w:hAnsi="Arial" w:cs="Arial"/>
          <w:sz w:val="24"/>
          <w:szCs w:val="24"/>
        </w:rPr>
        <w:t xml:space="preserve"> Воронежской области</w:t>
      </w:r>
      <w:r w:rsidR="00B6200F" w:rsidRPr="00C911DD">
        <w:rPr>
          <w:rFonts w:ascii="Arial" w:hAnsi="Arial" w:cs="Arial"/>
          <w:sz w:val="24"/>
          <w:szCs w:val="24"/>
        </w:rPr>
        <w:t xml:space="preserve"> постановляет:</w:t>
      </w:r>
    </w:p>
    <w:p w14:paraId="5C63803C" w14:textId="5D766C70" w:rsidR="00766943" w:rsidRPr="00C911DD" w:rsidRDefault="00512AFD" w:rsidP="00C911DD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911DD">
        <w:rPr>
          <w:rFonts w:ascii="Arial" w:hAnsi="Arial" w:cs="Arial"/>
          <w:sz w:val="24"/>
          <w:szCs w:val="24"/>
          <w:lang w:eastAsia="ru-RU"/>
        </w:rPr>
        <w:t xml:space="preserve">1. </w:t>
      </w:r>
      <w:r w:rsidR="00DB0694" w:rsidRPr="00C911DD">
        <w:rPr>
          <w:rFonts w:ascii="Arial" w:hAnsi="Arial" w:cs="Arial"/>
          <w:sz w:val="24"/>
          <w:szCs w:val="24"/>
          <w:lang w:eastAsia="ru-RU"/>
        </w:rPr>
        <w:t xml:space="preserve">Внести в </w:t>
      </w:r>
      <w:r w:rsidR="00723290" w:rsidRPr="00C911DD">
        <w:rPr>
          <w:rFonts w:ascii="Arial" w:hAnsi="Arial" w:cs="Arial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</w:t>
      </w:r>
      <w:r w:rsidR="00B6200F" w:rsidRPr="00C911DD">
        <w:rPr>
          <w:rFonts w:ascii="Arial" w:hAnsi="Arial" w:cs="Arial"/>
          <w:sz w:val="24"/>
          <w:szCs w:val="24"/>
          <w:lang w:eastAsia="ru-RU"/>
        </w:rPr>
        <w:t xml:space="preserve">Пчелиновского сельского поселения Бобровского муниципального района  </w:t>
      </w:r>
      <w:r w:rsidR="00723290" w:rsidRPr="00C911DD">
        <w:rPr>
          <w:rFonts w:ascii="Arial" w:hAnsi="Arial" w:cs="Arial"/>
          <w:sz w:val="24"/>
          <w:szCs w:val="24"/>
          <w:lang w:eastAsia="ru-RU"/>
        </w:rPr>
        <w:t xml:space="preserve">Воронежской области, утвержденный </w:t>
      </w:r>
      <w:r w:rsidR="00DB0694" w:rsidRPr="00C911DD">
        <w:rPr>
          <w:rFonts w:ascii="Arial" w:hAnsi="Arial" w:cs="Arial"/>
          <w:sz w:val="24"/>
          <w:szCs w:val="24"/>
          <w:lang w:eastAsia="ru-RU"/>
        </w:rPr>
        <w:t>постановление</w:t>
      </w:r>
      <w:r w:rsidR="00723290" w:rsidRPr="00C911DD">
        <w:rPr>
          <w:rFonts w:ascii="Arial" w:hAnsi="Arial" w:cs="Arial"/>
          <w:sz w:val="24"/>
          <w:szCs w:val="24"/>
          <w:lang w:eastAsia="ru-RU"/>
        </w:rPr>
        <w:t>м</w:t>
      </w:r>
      <w:r w:rsidR="00DB0694" w:rsidRPr="00C911DD">
        <w:rPr>
          <w:rFonts w:ascii="Arial" w:hAnsi="Arial" w:cs="Arial"/>
          <w:sz w:val="24"/>
          <w:szCs w:val="24"/>
          <w:lang w:eastAsia="ru-RU"/>
        </w:rPr>
        <w:t xml:space="preserve"> администрации </w:t>
      </w:r>
      <w:r w:rsidR="00B6200F" w:rsidRPr="00C911DD">
        <w:rPr>
          <w:rFonts w:ascii="Arial" w:hAnsi="Arial" w:cs="Arial"/>
          <w:sz w:val="24"/>
          <w:szCs w:val="24"/>
          <w:lang w:eastAsia="ru-RU"/>
        </w:rPr>
        <w:t>Пчелиновского сельского поселения Бобровского муниципального района</w:t>
      </w:r>
      <w:r w:rsidR="00DB0694" w:rsidRPr="00C911DD">
        <w:rPr>
          <w:rFonts w:ascii="Arial" w:hAnsi="Arial" w:cs="Arial"/>
          <w:sz w:val="24"/>
          <w:szCs w:val="24"/>
          <w:lang w:eastAsia="ru-RU"/>
        </w:rPr>
        <w:t xml:space="preserve"> от </w:t>
      </w:r>
      <w:r w:rsidR="00B6200F" w:rsidRPr="00C911DD">
        <w:rPr>
          <w:rFonts w:ascii="Arial" w:hAnsi="Arial" w:cs="Arial"/>
          <w:sz w:val="24"/>
          <w:szCs w:val="24"/>
          <w:lang w:eastAsia="ru-RU"/>
        </w:rPr>
        <w:t>24.11.2025 № 79</w:t>
      </w:r>
      <w:r w:rsidR="00723290" w:rsidRPr="00C911DD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B0694" w:rsidRPr="00C911DD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703B607A" w14:textId="77777777" w:rsidR="00723290" w:rsidRPr="00C911DD" w:rsidRDefault="00723290" w:rsidP="00C911DD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11DD">
        <w:rPr>
          <w:rFonts w:ascii="Arial" w:hAnsi="Arial" w:cs="Arial"/>
          <w:sz w:val="24"/>
          <w:szCs w:val="24"/>
        </w:rPr>
        <w:t>1.1. Приложение № 3 изложить в новой редакции в соответствии с Приложением № 1 к настоящему постановлению.</w:t>
      </w:r>
    </w:p>
    <w:p w14:paraId="30F11617" w14:textId="77777777" w:rsidR="00723290" w:rsidRPr="00C911DD" w:rsidRDefault="00723290" w:rsidP="00C911DD">
      <w:pPr>
        <w:pStyle w:val="ac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11DD">
        <w:rPr>
          <w:rFonts w:ascii="Arial" w:hAnsi="Arial" w:cs="Arial"/>
          <w:sz w:val="24"/>
          <w:szCs w:val="24"/>
        </w:rPr>
        <w:t>1.2. Приложение № 4 изложить в новой редакции в соответствии с Приложением № 2 к настоящему постановлению.</w:t>
      </w:r>
    </w:p>
    <w:p w14:paraId="2BE94E3E" w14:textId="77777777" w:rsidR="00677A4B" w:rsidRPr="00C911DD" w:rsidRDefault="006875ED" w:rsidP="00C911DD">
      <w:pPr>
        <w:pStyle w:val="ac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911DD">
        <w:rPr>
          <w:rFonts w:ascii="Arial" w:hAnsi="Arial" w:cs="Arial"/>
          <w:sz w:val="24"/>
          <w:szCs w:val="24"/>
        </w:rPr>
        <w:t>2</w:t>
      </w:r>
      <w:r w:rsidR="00677A4B" w:rsidRPr="00C911DD">
        <w:rPr>
          <w:rFonts w:ascii="Arial" w:hAnsi="Arial" w:cs="Arial"/>
          <w:sz w:val="24"/>
          <w:szCs w:val="24"/>
        </w:rPr>
        <w:t xml:space="preserve">. Настоящее постановление вступает в силу со дня его официального опубликования. </w:t>
      </w:r>
    </w:p>
    <w:p w14:paraId="306B6ADB" w14:textId="41FD6C4E" w:rsidR="00512AFD" w:rsidRPr="00C911DD" w:rsidRDefault="006875ED" w:rsidP="00C911DD">
      <w:pPr>
        <w:pStyle w:val="aa"/>
        <w:tabs>
          <w:tab w:val="left" w:pos="900"/>
        </w:tabs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C911DD">
        <w:rPr>
          <w:rFonts w:ascii="Arial" w:hAnsi="Arial" w:cs="Arial"/>
          <w:sz w:val="24"/>
          <w:szCs w:val="24"/>
        </w:rPr>
        <w:t>3</w:t>
      </w:r>
      <w:r w:rsidR="00512AFD" w:rsidRPr="00C911DD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4"/>
      </w:tblGrid>
      <w:tr w:rsidR="003609FB" w:rsidRPr="00C911DD" w14:paraId="2B1860C3" w14:textId="77777777" w:rsidTr="00B6200F">
        <w:tc>
          <w:tcPr>
            <w:tcW w:w="3284" w:type="dxa"/>
          </w:tcPr>
          <w:p w14:paraId="5EB30D9A" w14:textId="77777777" w:rsidR="00C911DD" w:rsidRDefault="00C911DD" w:rsidP="00C911DD">
            <w:pPr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</w:p>
          <w:p w14:paraId="3756ED29" w14:textId="741B8465" w:rsidR="00B6200F" w:rsidRPr="00C911DD" w:rsidRDefault="00B6200F" w:rsidP="00C911DD">
            <w:pPr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lang w:eastAsia="en-US" w:bidi="ar-SA"/>
              </w:rPr>
              <w:t>Глава Пчелиновского сельского</w:t>
            </w:r>
            <w:r w:rsidR="00C911DD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 п</w:t>
            </w:r>
            <w:r w:rsidRPr="00C911DD">
              <w:rPr>
                <w:rFonts w:ascii="Arial" w:eastAsia="Times New Roman" w:hAnsi="Arial" w:cs="Arial"/>
                <w:color w:val="auto"/>
                <w:lang w:eastAsia="en-US" w:bidi="ar-SA"/>
              </w:rPr>
              <w:t>оселения Бобровского</w:t>
            </w:r>
          </w:p>
          <w:p w14:paraId="56402478" w14:textId="1A2D4827" w:rsidR="00B6200F" w:rsidRPr="00C911DD" w:rsidRDefault="00C911DD" w:rsidP="00C911DD">
            <w:pPr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auto"/>
                <w:lang w:eastAsia="en-US" w:bidi="ar-SA"/>
              </w:rPr>
              <w:t>м</w:t>
            </w:r>
            <w:r w:rsidR="00B6200F" w:rsidRPr="00C911DD">
              <w:rPr>
                <w:rFonts w:ascii="Arial" w:eastAsia="Times New Roman" w:hAnsi="Arial" w:cs="Arial"/>
                <w:color w:val="auto"/>
                <w:lang w:eastAsia="en-US" w:bidi="ar-SA"/>
              </w:rPr>
              <w:t>униципального района</w:t>
            </w:r>
          </w:p>
          <w:p w14:paraId="4BD16D72" w14:textId="149384DB" w:rsidR="00B6200F" w:rsidRPr="00C911DD" w:rsidRDefault="00B6200F" w:rsidP="00C911DD">
            <w:pPr>
              <w:rPr>
                <w:rFonts w:ascii="Arial" w:eastAsia="Times New Roman" w:hAnsi="Arial" w:cs="Arial"/>
                <w:color w:val="auto"/>
                <w:lang w:eastAsia="en-US"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lang w:eastAsia="en-US" w:bidi="ar-SA"/>
              </w:rPr>
              <w:t xml:space="preserve">Воронежской области                                   </w:t>
            </w:r>
          </w:p>
        </w:tc>
        <w:tc>
          <w:tcPr>
            <w:tcW w:w="3285" w:type="dxa"/>
          </w:tcPr>
          <w:p w14:paraId="3C607A3E" w14:textId="77777777" w:rsidR="00822868" w:rsidRPr="00C911DD" w:rsidRDefault="00822868" w:rsidP="00C911DD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3285" w:type="dxa"/>
          </w:tcPr>
          <w:p w14:paraId="65423239" w14:textId="77777777" w:rsidR="00822868" w:rsidRDefault="00822868" w:rsidP="00C911DD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5076966E" w14:textId="77777777" w:rsidR="00C911DD" w:rsidRDefault="00C911DD" w:rsidP="00C911DD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7559397A" w14:textId="77777777" w:rsidR="00C911DD" w:rsidRDefault="00C911DD" w:rsidP="00C911DD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1F79BBA9" w14:textId="77777777" w:rsidR="00C911DD" w:rsidRDefault="00C911DD" w:rsidP="00C911DD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</w:p>
          <w:p w14:paraId="5F5716F3" w14:textId="651D5AE1" w:rsidR="00C911DD" w:rsidRPr="00C911DD" w:rsidRDefault="00C911DD" w:rsidP="00C911DD">
            <w:pPr>
              <w:ind w:firstLine="709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С.В.Молдавская</w:t>
            </w:r>
          </w:p>
        </w:tc>
      </w:tr>
    </w:tbl>
    <w:p w14:paraId="0AEECCAF" w14:textId="161DB0FA" w:rsidR="00723290" w:rsidRPr="00C911DD" w:rsidRDefault="00723290" w:rsidP="00C911DD">
      <w:pPr>
        <w:widowControl/>
        <w:spacing w:after="200"/>
        <w:ind w:firstLine="709"/>
        <w:rPr>
          <w:rFonts w:ascii="Arial" w:hAnsi="Arial" w:cs="Arial"/>
          <w:i/>
          <w:color w:val="auto"/>
        </w:rPr>
      </w:pPr>
    </w:p>
    <w:p w14:paraId="062EFBA4" w14:textId="6B77F589" w:rsidR="00723290" w:rsidRPr="00C911DD" w:rsidRDefault="00C911DD" w:rsidP="00C911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</w:t>
      </w:r>
      <w:r w:rsidR="00723290" w:rsidRPr="00C911DD">
        <w:rPr>
          <w:rFonts w:ascii="Arial" w:hAnsi="Arial" w:cs="Arial"/>
        </w:rPr>
        <w:t>Приложение № 1</w:t>
      </w:r>
    </w:p>
    <w:p w14:paraId="5378808B" w14:textId="64DEC91D" w:rsidR="00723290" w:rsidRPr="00C911DD" w:rsidRDefault="00C911DD" w:rsidP="00C9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723290" w:rsidRPr="00C911DD">
        <w:rPr>
          <w:rFonts w:ascii="Arial" w:hAnsi="Arial" w:cs="Arial"/>
        </w:rPr>
        <w:t>к постановлению администрации</w:t>
      </w:r>
    </w:p>
    <w:p w14:paraId="75E219C9" w14:textId="46231C24" w:rsidR="00723290" w:rsidRPr="00C911DD" w:rsidRDefault="00EE0682" w:rsidP="00C911DD">
      <w:pPr>
        <w:ind w:left="5103"/>
        <w:rPr>
          <w:rFonts w:ascii="Arial" w:hAnsi="Arial" w:cs="Arial"/>
        </w:rPr>
      </w:pPr>
      <w:r w:rsidRPr="00C911DD">
        <w:rPr>
          <w:rFonts w:ascii="Arial" w:hAnsi="Arial" w:cs="Arial"/>
        </w:rPr>
        <w:t xml:space="preserve">Пчелиновского сельского поселения Бобровского муниципального </w:t>
      </w:r>
      <w:proofErr w:type="gramStart"/>
      <w:r w:rsidRPr="00C911DD">
        <w:rPr>
          <w:rFonts w:ascii="Arial" w:hAnsi="Arial" w:cs="Arial"/>
        </w:rPr>
        <w:t xml:space="preserve">района  </w:t>
      </w:r>
      <w:r w:rsidR="00723290" w:rsidRPr="00C911DD">
        <w:rPr>
          <w:rFonts w:ascii="Arial" w:hAnsi="Arial" w:cs="Arial"/>
        </w:rPr>
        <w:t>Воронежской</w:t>
      </w:r>
      <w:proofErr w:type="gramEnd"/>
      <w:r w:rsidR="00723290" w:rsidRPr="00C911DD">
        <w:rPr>
          <w:rFonts w:ascii="Arial" w:hAnsi="Arial" w:cs="Arial"/>
        </w:rPr>
        <w:t xml:space="preserve"> области </w:t>
      </w:r>
    </w:p>
    <w:p w14:paraId="7F210562" w14:textId="7BC2AD10" w:rsidR="00723290" w:rsidRPr="00C911DD" w:rsidRDefault="00C911DD" w:rsidP="00C9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8F564B">
        <w:rPr>
          <w:rFonts w:ascii="Arial" w:hAnsi="Arial" w:cs="Arial"/>
        </w:rPr>
        <w:t xml:space="preserve"> </w:t>
      </w:r>
      <w:proofErr w:type="gramStart"/>
      <w:r w:rsidR="00723290" w:rsidRPr="00C911DD">
        <w:rPr>
          <w:rFonts w:ascii="Arial" w:hAnsi="Arial" w:cs="Arial"/>
        </w:rPr>
        <w:t xml:space="preserve">от </w:t>
      </w:r>
      <w:r w:rsidR="00EE0682" w:rsidRPr="00C911DD">
        <w:rPr>
          <w:rFonts w:ascii="Arial" w:hAnsi="Arial" w:cs="Arial"/>
        </w:rPr>
        <w:t xml:space="preserve"> 14.04.2026</w:t>
      </w:r>
      <w:proofErr w:type="gramEnd"/>
      <w:r w:rsidR="00EE0682" w:rsidRPr="00C911DD">
        <w:rPr>
          <w:rFonts w:ascii="Arial" w:hAnsi="Arial" w:cs="Arial"/>
        </w:rPr>
        <w:t xml:space="preserve"> г № 37</w:t>
      </w:r>
    </w:p>
    <w:p w14:paraId="30D87F9B" w14:textId="77777777" w:rsidR="00723290" w:rsidRPr="00C911DD" w:rsidRDefault="00723290" w:rsidP="00C911DD">
      <w:pPr>
        <w:ind w:left="5103" w:firstLine="709"/>
        <w:rPr>
          <w:rFonts w:ascii="Arial" w:hAnsi="Arial" w:cs="Arial"/>
        </w:rPr>
      </w:pPr>
    </w:p>
    <w:p w14:paraId="7CA432A6" w14:textId="77777777" w:rsidR="00723290" w:rsidRPr="00C911DD" w:rsidRDefault="00723290" w:rsidP="00C911DD">
      <w:pPr>
        <w:ind w:left="5103" w:firstLine="709"/>
        <w:rPr>
          <w:rFonts w:ascii="Arial" w:hAnsi="Arial" w:cs="Arial"/>
        </w:rPr>
      </w:pPr>
      <w:r w:rsidRPr="00C911DD">
        <w:rPr>
          <w:rFonts w:ascii="Arial" w:hAnsi="Arial" w:cs="Arial"/>
        </w:rPr>
        <w:t>«Приложение № 3</w:t>
      </w:r>
    </w:p>
    <w:p w14:paraId="4238063C" w14:textId="77777777" w:rsidR="00723290" w:rsidRPr="00C911DD" w:rsidRDefault="00723290" w:rsidP="00C911DD">
      <w:pPr>
        <w:ind w:left="5103" w:firstLine="709"/>
        <w:rPr>
          <w:rFonts w:ascii="Arial" w:hAnsi="Arial" w:cs="Arial"/>
        </w:rPr>
      </w:pPr>
      <w:r w:rsidRPr="00C911DD">
        <w:rPr>
          <w:rFonts w:ascii="Arial" w:hAnsi="Arial" w:cs="Arial"/>
        </w:rPr>
        <w:t>к Административному регламенту</w:t>
      </w:r>
    </w:p>
    <w:p w14:paraId="06ECF2EC" w14:textId="77777777" w:rsidR="00723290" w:rsidRPr="00C911DD" w:rsidRDefault="00723290" w:rsidP="00C911DD">
      <w:pPr>
        <w:widowControl/>
        <w:contextualSpacing/>
        <w:rPr>
          <w:rFonts w:ascii="Arial" w:eastAsia="Times New Roman" w:hAnsi="Arial" w:cs="Arial"/>
          <w:color w:val="auto"/>
          <w:lang w:bidi="ar-SA"/>
        </w:rPr>
      </w:pPr>
    </w:p>
    <w:p w14:paraId="4B2FF883" w14:textId="038840BB" w:rsidR="00723290" w:rsidRPr="00C911DD" w:rsidRDefault="00723290" w:rsidP="00C911DD">
      <w:pPr>
        <w:widowControl/>
        <w:ind w:firstLine="709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C911DD">
        <w:rPr>
          <w:rFonts w:ascii="Arial" w:eastAsia="Times New Roman" w:hAnsi="Arial" w:cs="Arial"/>
          <w:color w:val="auto"/>
          <w:lang w:bidi="ar-SA"/>
        </w:rPr>
        <w:t xml:space="preserve">Исчерпывающий перечень документов, необходимых для предоставления </w:t>
      </w:r>
      <w:r w:rsidR="00C911DD">
        <w:rPr>
          <w:rFonts w:ascii="Arial" w:eastAsia="Times New Roman" w:hAnsi="Arial" w:cs="Arial"/>
          <w:color w:val="auto"/>
          <w:lang w:bidi="ar-SA"/>
        </w:rPr>
        <w:t>м</w:t>
      </w:r>
      <w:r w:rsidRPr="00C911DD">
        <w:rPr>
          <w:rFonts w:ascii="Arial" w:eastAsia="Times New Roman" w:hAnsi="Arial" w:cs="Arial"/>
          <w:color w:val="auto"/>
          <w:lang w:bidi="ar-SA"/>
        </w:rPr>
        <w:t>униципальной услуги</w:t>
      </w:r>
    </w:p>
    <w:p w14:paraId="0A5D9CF3" w14:textId="77777777" w:rsidR="00723290" w:rsidRPr="00C911DD" w:rsidRDefault="00723290" w:rsidP="00C911DD">
      <w:pPr>
        <w:widowControl/>
        <w:tabs>
          <w:tab w:val="left" w:pos="0"/>
          <w:tab w:val="left" w:pos="993"/>
        </w:tabs>
        <w:ind w:firstLine="709"/>
        <w:jc w:val="both"/>
        <w:rPr>
          <w:rFonts w:ascii="Arial" w:eastAsia="Times New Roman" w:hAnsi="Arial" w:cs="Arial"/>
          <w:iCs/>
          <w:color w:val="auto"/>
          <w:spacing w:val="1"/>
          <w:highlight w:val="cyan"/>
          <w:lang w:eastAsia="en-US" w:bidi="ar-SA"/>
        </w:rPr>
      </w:pPr>
    </w:p>
    <w:tbl>
      <w:tblPr>
        <w:tblStyle w:val="13"/>
        <w:tblW w:w="9464" w:type="dxa"/>
        <w:tblLayout w:type="fixed"/>
        <w:tblLook w:val="04A0" w:firstRow="1" w:lastRow="0" w:firstColumn="1" w:lastColumn="0" w:noHBand="0" w:noVBand="1"/>
      </w:tblPr>
      <w:tblGrid>
        <w:gridCol w:w="1984"/>
        <w:gridCol w:w="7480"/>
      </w:tblGrid>
      <w:tr w:rsidR="00723290" w:rsidRPr="00C911DD" w14:paraId="69260C5A" w14:textId="77777777" w:rsidTr="006875ED">
        <w:tc>
          <w:tcPr>
            <w:tcW w:w="9464" w:type="dxa"/>
            <w:gridSpan w:val="2"/>
          </w:tcPr>
          <w:p w14:paraId="445AC435" w14:textId="77777777" w:rsidR="00723290" w:rsidRPr="00C911DD" w:rsidRDefault="00723290" w:rsidP="00C911DD">
            <w:pPr>
              <w:widowControl/>
              <w:ind w:left="29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Результат «Разрешение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  <w:tr w:rsidR="006875ED" w:rsidRPr="00C911DD" w14:paraId="3BC16B1C" w14:textId="77777777" w:rsidTr="006875ED">
        <w:trPr>
          <w:trHeight w:val="70"/>
        </w:trPr>
        <w:tc>
          <w:tcPr>
            <w:tcW w:w="1984" w:type="dxa"/>
          </w:tcPr>
          <w:p w14:paraId="73B4D67F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Категория заявителя:</w:t>
            </w:r>
          </w:p>
        </w:tc>
        <w:tc>
          <w:tcPr>
            <w:tcW w:w="7480" w:type="dxa"/>
          </w:tcPr>
          <w:p w14:paraId="7B95C55D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6875ED" w:rsidRPr="00C911DD" w14:paraId="1CF32BCD" w14:textId="77777777" w:rsidTr="006875ED">
        <w:tc>
          <w:tcPr>
            <w:tcW w:w="1984" w:type="dxa"/>
          </w:tcPr>
          <w:p w14:paraId="0636E16D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0272B452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Заявление о предоставлении Муниципальной услуги, содержащее следующие сведения:</w:t>
            </w:r>
          </w:p>
          <w:p w14:paraId="057C573A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фамилия, имя и (при наличии) отчество, место жительства заявителя и реквизиты документа, удостоверяющего его личность (в случае, если заявление подается физическим лицом);</w:t>
            </w:r>
          </w:p>
          <w:p w14:paraId="0E2B10B6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</w:p>
          <w:p w14:paraId="252CC8E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фамилия, имя и (при наличии) отчество представителя заявителя и реквизиты документа, подтверждающего его полномочия (в случае, если заявление подается представителем заявителя);</w:t>
            </w:r>
          </w:p>
          <w:p w14:paraId="4224631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почтовый адрес, адрес электронной почты, номер телефона для связи с заявителем или представителем заявителя;</w:t>
            </w:r>
          </w:p>
          <w:p w14:paraId="08F9E2F4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предполагаемые цели использования земель или земельного участка в соответствии с пунктом 1 статьи 39.34 Земельного кодекса Российской Федерации;</w:t>
            </w:r>
          </w:p>
          <w:p w14:paraId="75845CFD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кадастровый номер земельного участка - в случае, если планируется использование всего земельного участка или его части;</w:t>
            </w:r>
          </w:p>
          <w:p w14:paraId="71F05882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срок использования земель или земельного участка (в пределах сроков, установленных пунктом 1 статьи 39.34 Земельного кодекса Российской Федерации);</w:t>
            </w:r>
          </w:p>
          <w:p w14:paraId="2C80642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      </w:r>
          </w:p>
          <w:p w14:paraId="548EAF17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Форма заявление приведена в Приложении № 8 к Административному регламенту.</w:t>
            </w:r>
          </w:p>
          <w:p w14:paraId="00DFE26C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Документ, удостоверяющий личность Заявителя;</w:t>
            </w:r>
          </w:p>
          <w:p w14:paraId="27FDED47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3. Документ, удостоверяющий личность, и документ,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подтверждающий полномочия представителя </w:t>
            </w:r>
            <w:proofErr w:type="gramStart"/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Заявителя, в случае, если</w:t>
            </w:r>
            <w:proofErr w:type="gramEnd"/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с заявлением о предоставлении Муниципальной услуги обращается представитель заявителя;</w:t>
            </w:r>
          </w:p>
          <w:p w14:paraId="53847E6E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      </w:r>
          </w:p>
        </w:tc>
      </w:tr>
      <w:tr w:rsidR="006875ED" w:rsidRPr="00C911DD" w14:paraId="12188F20" w14:textId="77777777" w:rsidTr="006875ED">
        <w:tc>
          <w:tcPr>
            <w:tcW w:w="1984" w:type="dxa"/>
          </w:tcPr>
          <w:p w14:paraId="37E40D92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42E9796C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Сведения из Единого государственного реестра юридических лиц (если заявителем является юридическое лицо);</w:t>
            </w:r>
          </w:p>
          <w:p w14:paraId="11E406D8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Сведения из Единого государственного реестра индивидуальных предпринимателей (если заявителем является индивидуальный предприниматель);</w:t>
            </w:r>
          </w:p>
          <w:p w14:paraId="73E74171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Выписка из Единого государственного реестра недвижимости об объекте недвижимости;</w:t>
            </w:r>
          </w:p>
          <w:p w14:paraId="09C67601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Копия лицензии, удостоверяющей право проведения работ по геологическому изучению недр;</w:t>
            </w:r>
          </w:p>
          <w:p w14:paraId="1DA9B1D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5. Иные документы, подтверждающие основания для использования земель или земельного участка (в случае обращения с заявлением в целях, указанных в пункте 1 статьи 39.34 Земельного кодекса РФ).</w:t>
            </w:r>
          </w:p>
        </w:tc>
      </w:tr>
      <w:tr w:rsidR="006875ED" w:rsidRPr="00C911DD" w14:paraId="1E9BFAD1" w14:textId="77777777" w:rsidTr="006875ED">
        <w:tc>
          <w:tcPr>
            <w:tcW w:w="1984" w:type="dxa"/>
          </w:tcPr>
          <w:p w14:paraId="5337886E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1479BA95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Посредством почтового отправления;</w:t>
            </w:r>
          </w:p>
          <w:p w14:paraId="1CF798B5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Посредством ЕПГУ, РПГУ, электронной почты;</w:t>
            </w:r>
          </w:p>
          <w:p w14:paraId="61AA2288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 МФЦ;</w:t>
            </w:r>
          </w:p>
          <w:p w14:paraId="56FB9FE2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Лично Заявителем либо его представителем в ходе личного приема в Администрации</w:t>
            </w:r>
            <w:r w:rsidRPr="00C911DD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*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.</w:t>
            </w:r>
          </w:p>
          <w:p w14:paraId="0E319133" w14:textId="77777777" w:rsidR="006875ED" w:rsidRPr="00F72B4C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iCs/>
                <w:color w:val="auto"/>
                <w:sz w:val="22"/>
                <w:szCs w:val="22"/>
                <w:lang w:bidi="ar-SA"/>
              </w:rPr>
            </w:pPr>
            <w:r w:rsidRPr="00F72B4C">
              <w:rPr>
                <w:rFonts w:ascii="Arial" w:eastAsia="Times New Roman" w:hAnsi="Arial" w:cs="Arial"/>
                <w:iCs/>
                <w:color w:val="auto"/>
                <w:sz w:val="22"/>
                <w:szCs w:val="22"/>
                <w:lang w:bidi="ar-SA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  <w:tr w:rsidR="00723290" w:rsidRPr="00C911DD" w14:paraId="395CF688" w14:textId="77777777" w:rsidTr="006875ED">
        <w:tc>
          <w:tcPr>
            <w:tcW w:w="9464" w:type="dxa"/>
            <w:gridSpan w:val="2"/>
          </w:tcPr>
          <w:p w14:paraId="60F1DA9F" w14:textId="77777777" w:rsidR="00723290" w:rsidRPr="00C911DD" w:rsidRDefault="00723290" w:rsidP="00C911DD">
            <w:pPr>
              <w:widowControl/>
              <w:tabs>
                <w:tab w:val="left" w:pos="388"/>
                <w:tab w:val="left" w:pos="2717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Результат «Разрешение на размещение объекта на землях, земельном участке или части земельного участка, находящихся в муниципальной собственности»</w:t>
            </w:r>
          </w:p>
        </w:tc>
      </w:tr>
      <w:tr w:rsidR="006875ED" w:rsidRPr="00C911DD" w14:paraId="78D3C7A7" w14:textId="77777777" w:rsidTr="006875ED">
        <w:tc>
          <w:tcPr>
            <w:tcW w:w="1984" w:type="dxa"/>
          </w:tcPr>
          <w:p w14:paraId="3E6A810B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Категория заявителя:</w:t>
            </w:r>
          </w:p>
        </w:tc>
        <w:tc>
          <w:tcPr>
            <w:tcW w:w="7480" w:type="dxa"/>
          </w:tcPr>
          <w:p w14:paraId="16E56155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6875ED" w:rsidRPr="00C911DD" w14:paraId="63716165" w14:textId="77777777" w:rsidTr="006875ED">
        <w:tc>
          <w:tcPr>
            <w:tcW w:w="1984" w:type="dxa"/>
          </w:tcPr>
          <w:p w14:paraId="6F9F4056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4B74080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Заявление о предоставлении Муниципальной услуги, содержащее следующие сведения:</w:t>
            </w:r>
          </w:p>
          <w:p w14:paraId="3D648D7F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фамилия, имя и отчество (при наличии), место жительства заявителя и реквизиты документа, удостоверяющего его личность (в случае, если заявление подается физическим лицом);</w:t>
            </w:r>
          </w:p>
          <w:p w14:paraId="5595074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лиц; </w:t>
            </w:r>
          </w:p>
          <w:p w14:paraId="5144BC81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      </w:r>
          </w:p>
          <w:p w14:paraId="550083EB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почтовый адрес, адрес электронной почты, номер телефона для связи с заявителем или представителем заявителя;</w:t>
            </w:r>
          </w:p>
          <w:p w14:paraId="0FD1AD2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адресные ориентиры земель или земельного участка, его площадь;</w:t>
            </w:r>
          </w:p>
          <w:p w14:paraId="79ECA8C0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кадастровый номер земельного участка – в случае, если планируется использование всего земельного участка или его части;</w:t>
            </w:r>
          </w:p>
          <w:p w14:paraId="0712CA0F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цель использования земель или земельного участка в соответствии с Постановлением Правительства РФ от 03.12.2014 № 1300;</w:t>
            </w:r>
          </w:p>
          <w:p w14:paraId="76DE621C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 срок использования земель или земельного участка;</w:t>
            </w:r>
          </w:p>
          <w:p w14:paraId="4C66C302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- кадастровый номер на основной земельный участок или объект капитального строительства (при его наличии) в случае размещения объектов, указанных в пунктах 12 (за исключением заявлений,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поступивших от лиц, указанных в п. 2 ст. 39.9 Земельного кодекса РФ), 19 (за исключением размещения нестационарных объектов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объектов), 4, 31, 31(1) Постановления Правительства Российской Федерации от 3 декабря 2014 года № 1300.</w:t>
            </w:r>
          </w:p>
          <w:p w14:paraId="1D5400DD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Документ, удостоверяющий личность Заявителя;</w:t>
            </w:r>
          </w:p>
          <w:p w14:paraId="3AB1EFA8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3. Документ, удостоверяющий личность, и документ, подтверждающий полномочия представителя </w:t>
            </w:r>
            <w:proofErr w:type="gramStart"/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Заявителя, в случае, если</w:t>
            </w:r>
            <w:proofErr w:type="gramEnd"/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с заявлением о предоставлении Муниципальной услуги обращается представитель заявителя;</w:t>
            </w:r>
          </w:p>
          <w:p w14:paraId="5743E3E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Схема расположения предполагаемых к использованию земель или части земельного участка на кадастровом плане территории, подготовленная в соответствии с Приказом Росреестра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14:paraId="628B405A" w14:textId="3505E856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5. Письмо органа архитектуры по месту расположения земельных участков, дата направления которого не превышает 3 месяцев до даты обращения с заявлением о выдаче разрешения, содержащее информацию о возможности/невозможности использования земель или земельного участка как самостоятельного для строительства объектов капитального строительства, в случае использования земель заинтересованными лицами с целью размещения объектов, указанных в пунктах 1 - 4, 5 - 7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03.12.2014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№ 1300, за исключением размещения указанных объектов на землях лесного фонда, заявлений, поступивших от физических лиц, обратившихся с целью размещения элементов благоустройства территории, в том числе малых архитектурных форм, в целях личного пользования на землях (земельных участках), находящихся в непосредственной близости или прилегающих к земельному участку с видом разрешенного использования: индивидуальное жилищное строительство или ведение личного подсобного хозяйства, ведение садоводства, ведение огородничества, блокированная жилая застройка;</w:t>
            </w:r>
          </w:p>
          <w:p w14:paraId="1330AD51" w14:textId="10298B2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6. Документы, подтверждающие отнесение объекта к видам объектов,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 xml:space="preserve">установленных Постановлением Правительства Российской Федерации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03.12.2014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№ 1300;</w:t>
            </w:r>
          </w:p>
          <w:p w14:paraId="4D75B020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 Письменное согласие лица, которому ранее выдано разрешение на использование земель или земельного участка, на приостановление действия такого разрешения (предоставляется в случае обращения заявителя с целью получения разрешения на основании абзаца третьего пункта 3.1 раздела  III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приказом департамента имущественных и земельных отношений Воронежской области от 02.07.2015 № 1111);</w:t>
            </w:r>
          </w:p>
          <w:p w14:paraId="36F2A234" w14:textId="266CA578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8.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с целью размещения объектов, указанных в пунктах 1, 5, 6, 11 Постановления Правительства Российской Федерации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03.12.2014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№ 1300, на землях лесного фонда;</w:t>
            </w:r>
          </w:p>
          <w:p w14:paraId="154571EB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9. Согласие собственника сооружения - автодороги, в случае если предполагается размещение объекта на автодороге (части автодороги), на которое зарегистрировано право собственности.</w:t>
            </w:r>
          </w:p>
          <w:p w14:paraId="243013B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 зависимости от вида объекта к заявлению прилагаются документы согласно приложению № 2 к Положению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приказом департамента имущественных и земельных отношений Воронежской области от 02.07.2015 № 1111.</w:t>
            </w:r>
          </w:p>
        </w:tc>
      </w:tr>
      <w:tr w:rsidR="006875ED" w:rsidRPr="00C911DD" w14:paraId="01C3A8B1" w14:textId="77777777" w:rsidTr="006875ED">
        <w:tc>
          <w:tcPr>
            <w:tcW w:w="1984" w:type="dxa"/>
          </w:tcPr>
          <w:p w14:paraId="0FB23A95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437E264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Сведения из Единого государственного реестра юридических лиц (если заявителем является юридическое лицо);</w:t>
            </w:r>
          </w:p>
          <w:p w14:paraId="598EEB20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Сведения из Единого государственного реестра индивидуальных предпринимателей (если заявителем является индивидуальный предприниматель);</w:t>
            </w:r>
          </w:p>
          <w:p w14:paraId="5ADEFE18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Выписка из Единого государственного реестра недвижимости об объекте недвижимости;</w:t>
            </w:r>
          </w:p>
          <w:p w14:paraId="37C6C5E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Копия лицензии, удостоверяющей право проведения работ по геологическому изучению недр;</w:t>
            </w:r>
          </w:p>
          <w:p w14:paraId="5FA2C09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5. Иные документы, подтверждающие основания для использования земель или земельного участка (в случае обращения с заявлением в целях, указанных в пункте 1 статьи 39.34 Земельного кодекса РФ).</w:t>
            </w:r>
          </w:p>
        </w:tc>
      </w:tr>
      <w:tr w:rsidR="006875ED" w:rsidRPr="00C911DD" w14:paraId="7D23349B" w14:textId="77777777" w:rsidTr="006875ED">
        <w:tc>
          <w:tcPr>
            <w:tcW w:w="1984" w:type="dxa"/>
          </w:tcPr>
          <w:p w14:paraId="4A2B527C" w14:textId="77777777" w:rsidR="006875ED" w:rsidRPr="00C911DD" w:rsidRDefault="006875ED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7B084420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Посредством почтового отправления;</w:t>
            </w:r>
          </w:p>
          <w:p w14:paraId="072A71BF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Посредством ЕПГУ, РПГУ, электронной почты;</w:t>
            </w:r>
          </w:p>
          <w:p w14:paraId="025A5214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 МФЦ;</w:t>
            </w:r>
          </w:p>
          <w:p w14:paraId="5E0B8AC0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Лично Заявителем либо его представителем в ходе личного приема в Администрации</w:t>
            </w:r>
            <w:r w:rsidRPr="00C911DD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*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.</w:t>
            </w:r>
          </w:p>
          <w:p w14:paraId="7BD6DE83" w14:textId="77777777" w:rsidR="006875ED" w:rsidRPr="00C911DD" w:rsidRDefault="006875ED" w:rsidP="00C911DD">
            <w:pPr>
              <w:widowControl/>
              <w:tabs>
                <w:tab w:val="left" w:pos="388"/>
              </w:tabs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  <w:tr w:rsidR="00723290" w:rsidRPr="00C911DD" w14:paraId="6396C632" w14:textId="77777777" w:rsidTr="006875ED">
        <w:tc>
          <w:tcPr>
            <w:tcW w:w="9464" w:type="dxa"/>
            <w:gridSpan w:val="2"/>
          </w:tcPr>
          <w:p w14:paraId="4AA6299A" w14:textId="77777777" w:rsidR="00723290" w:rsidRPr="00C911DD" w:rsidRDefault="00723290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6875ED" w:rsidRPr="00C911DD" w14:paraId="1D4ACCCF" w14:textId="77777777" w:rsidTr="006875ED">
        <w:tc>
          <w:tcPr>
            <w:tcW w:w="1984" w:type="dxa"/>
          </w:tcPr>
          <w:p w14:paraId="2A3E506B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Категория заявителя:</w:t>
            </w:r>
          </w:p>
        </w:tc>
        <w:tc>
          <w:tcPr>
            <w:tcW w:w="7480" w:type="dxa"/>
          </w:tcPr>
          <w:p w14:paraId="339FF40F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Физическое лицо;</w:t>
            </w:r>
          </w:p>
          <w:p w14:paraId="1A62BF77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Индивидуальный предприниматель;</w:t>
            </w:r>
          </w:p>
          <w:p w14:paraId="5957EDCE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lastRenderedPageBreak/>
              <w:t>Юридическое лицо</w:t>
            </w:r>
          </w:p>
        </w:tc>
      </w:tr>
      <w:tr w:rsidR="006875ED" w:rsidRPr="00C911DD" w14:paraId="7C3A2165" w14:textId="77777777" w:rsidTr="006875ED">
        <w:tc>
          <w:tcPr>
            <w:tcW w:w="1984" w:type="dxa"/>
          </w:tcPr>
          <w:p w14:paraId="599FD3ED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lastRenderedPageBreak/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639203D0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1. Заявление об исправлении допущенных опечаток и (или) ошибок в выданных в результате предоставления Муниципальной услуги документах;</w:t>
            </w:r>
          </w:p>
          <w:p w14:paraId="73A91ECC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2. Документ, подтверждающий полномочия представителя </w:t>
            </w:r>
            <w:proofErr w:type="gramStart"/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Заявителя, в случае, если</w:t>
            </w:r>
            <w:proofErr w:type="gramEnd"/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с заявлением обращается представитель заявителя;</w:t>
            </w:r>
          </w:p>
          <w:p w14:paraId="3A0F68F4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3. Документы, подтверждающие допущенную опечатку и (или) ошибку (если такие документы отсутствуют в распоряжении Администрации).</w:t>
            </w:r>
          </w:p>
        </w:tc>
      </w:tr>
      <w:tr w:rsidR="006875ED" w:rsidRPr="00C911DD" w14:paraId="005405C5" w14:textId="77777777" w:rsidTr="006875ED">
        <w:tc>
          <w:tcPr>
            <w:tcW w:w="1984" w:type="dxa"/>
          </w:tcPr>
          <w:p w14:paraId="5D2007D7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30D9AF87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14:paraId="2A2FA184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2. Выписка из Единого государственного реестра индивидуальных предпринимателей если заявителем является индивидуальный предприниматель (при необходимости).</w:t>
            </w:r>
          </w:p>
        </w:tc>
      </w:tr>
      <w:tr w:rsidR="006875ED" w:rsidRPr="00C911DD" w14:paraId="49054397" w14:textId="77777777" w:rsidTr="006875ED">
        <w:tc>
          <w:tcPr>
            <w:tcW w:w="1984" w:type="dxa"/>
          </w:tcPr>
          <w:p w14:paraId="326E0E9D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433371C8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Посредством почтового отправления;</w:t>
            </w:r>
          </w:p>
          <w:p w14:paraId="27A0D83B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Посредством ЕПГУ, РПГУ, электронной почты;</w:t>
            </w:r>
          </w:p>
          <w:p w14:paraId="6094095A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 МФЦ;</w:t>
            </w:r>
          </w:p>
          <w:p w14:paraId="2A37AB32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Лично Заявителем либо его представителем в ходе личного приема в Администрации*.</w:t>
            </w:r>
          </w:p>
          <w:p w14:paraId="34AF6D6A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  <w:tr w:rsidR="00723290" w:rsidRPr="00C911DD" w14:paraId="6E3E3CAA" w14:textId="77777777" w:rsidTr="006875ED">
        <w:tc>
          <w:tcPr>
            <w:tcW w:w="9464" w:type="dxa"/>
            <w:gridSpan w:val="2"/>
          </w:tcPr>
          <w:p w14:paraId="69FEC7A7" w14:textId="77777777" w:rsidR="00723290" w:rsidRPr="00C911DD" w:rsidRDefault="00723290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Результат «Дубликат выданного в результате предоставления Муниципальной услуги документа»</w:t>
            </w:r>
          </w:p>
        </w:tc>
      </w:tr>
      <w:tr w:rsidR="006875ED" w:rsidRPr="00C911DD" w14:paraId="70059DF3" w14:textId="77777777" w:rsidTr="006875ED">
        <w:tc>
          <w:tcPr>
            <w:tcW w:w="1984" w:type="dxa"/>
          </w:tcPr>
          <w:p w14:paraId="64AA2E48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Категория заявителя:</w:t>
            </w:r>
          </w:p>
        </w:tc>
        <w:tc>
          <w:tcPr>
            <w:tcW w:w="7480" w:type="dxa"/>
          </w:tcPr>
          <w:p w14:paraId="6FBE68FA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Физическое лицо;</w:t>
            </w:r>
          </w:p>
          <w:p w14:paraId="76CE4371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Индивидуальный предприниматель;</w:t>
            </w:r>
          </w:p>
          <w:p w14:paraId="61FE335F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Юридическое лицо</w:t>
            </w:r>
          </w:p>
        </w:tc>
      </w:tr>
      <w:tr w:rsidR="006875ED" w:rsidRPr="00C911DD" w14:paraId="310C89E9" w14:textId="77777777" w:rsidTr="006875ED">
        <w:tc>
          <w:tcPr>
            <w:tcW w:w="1984" w:type="dxa"/>
          </w:tcPr>
          <w:p w14:paraId="22895656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Документы и информация, которые заявитель должен представить самостоятельно:</w:t>
            </w:r>
          </w:p>
        </w:tc>
        <w:tc>
          <w:tcPr>
            <w:tcW w:w="7480" w:type="dxa"/>
          </w:tcPr>
          <w:p w14:paraId="09C1D9D1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 xml:space="preserve">1. </w:t>
            </w: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Заявление о выдаче </w:t>
            </w:r>
            <w:proofErr w:type="gramStart"/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>дубликата</w:t>
            </w:r>
            <w:proofErr w:type="gramEnd"/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</w:rPr>
              <w:t xml:space="preserve"> выданного в результате предоставления Муниципальной услуги документа</w:t>
            </w: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;</w:t>
            </w:r>
          </w:p>
          <w:p w14:paraId="6CCDDFB8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2. Документ, подтверждающий полномочия представителя </w:t>
            </w:r>
            <w:proofErr w:type="gramStart"/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>Заявителя, в случае, если</w:t>
            </w:r>
            <w:proofErr w:type="gramEnd"/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 с заявлением обращается представитель заявителя.</w:t>
            </w:r>
          </w:p>
        </w:tc>
      </w:tr>
      <w:tr w:rsidR="006875ED" w:rsidRPr="00C911DD" w14:paraId="74FDA8EB" w14:textId="77777777" w:rsidTr="006875ED">
        <w:tc>
          <w:tcPr>
            <w:tcW w:w="1984" w:type="dxa"/>
          </w:tcPr>
          <w:p w14:paraId="4913710F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Документы, которые заявитель вправе представить по собственной инициативе:</w:t>
            </w:r>
          </w:p>
        </w:tc>
        <w:tc>
          <w:tcPr>
            <w:tcW w:w="7480" w:type="dxa"/>
          </w:tcPr>
          <w:p w14:paraId="09E515E2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>1. Выписка из Единого государственного реестра юридических лиц о регистрации юридического лица - если заявителем является юридическое лицо (при необходимости);</w:t>
            </w:r>
          </w:p>
          <w:p w14:paraId="348532E1" w14:textId="77777777" w:rsidR="006875ED" w:rsidRPr="00C911DD" w:rsidRDefault="006875ED" w:rsidP="00C911DD">
            <w:pPr>
              <w:tabs>
                <w:tab w:val="left" w:pos="388"/>
              </w:tabs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>2. Выписка из Единого государственного реестра индивидуальных предпринимателей - если заявителем является индивидуальный предприниматель (при необходимости).</w:t>
            </w:r>
          </w:p>
        </w:tc>
      </w:tr>
      <w:tr w:rsidR="006875ED" w:rsidRPr="00C911DD" w14:paraId="03CA4D9B" w14:textId="77777777" w:rsidTr="006875ED">
        <w:tc>
          <w:tcPr>
            <w:tcW w:w="1984" w:type="dxa"/>
          </w:tcPr>
          <w:p w14:paraId="42462EA4" w14:textId="77777777" w:rsidR="006875ED" w:rsidRPr="00C911DD" w:rsidRDefault="006875ED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Способы подачи документов и информации</w:t>
            </w:r>
          </w:p>
        </w:tc>
        <w:tc>
          <w:tcPr>
            <w:tcW w:w="7480" w:type="dxa"/>
          </w:tcPr>
          <w:p w14:paraId="19781961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Посредством почтового отправления;</w:t>
            </w:r>
          </w:p>
          <w:p w14:paraId="2F7262E0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Посредством ЕПГУ, РПГУ, электронной почты;</w:t>
            </w:r>
          </w:p>
          <w:p w14:paraId="5247ED89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 МФЦ;</w:t>
            </w:r>
          </w:p>
          <w:p w14:paraId="2C708985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Лично Заявителем либо его представителем в ходе личного приема в Администрации*.</w:t>
            </w:r>
          </w:p>
          <w:p w14:paraId="74588A9B" w14:textId="77777777" w:rsidR="006875ED" w:rsidRPr="00C911DD" w:rsidRDefault="006875ED" w:rsidP="00C911DD">
            <w:pPr>
              <w:widowControl/>
              <w:tabs>
                <w:tab w:val="left" w:pos="388"/>
              </w:tabs>
              <w:jc w:val="both"/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i/>
                <w:color w:val="auto"/>
                <w:sz w:val="22"/>
                <w:szCs w:val="22"/>
                <w:lang w:bidi="ar-SA"/>
              </w:rPr>
              <w:t>*Данный пункт не включается в случае, если организация предоставления Муниципальной услуги в ходе личного приема в Администрации не осуществляется.</w:t>
            </w:r>
          </w:p>
        </w:tc>
      </w:tr>
    </w:tbl>
    <w:p w14:paraId="030FD900" w14:textId="77777777" w:rsidR="009031B4" w:rsidRPr="00C911DD" w:rsidRDefault="00723290" w:rsidP="00C911DD">
      <w:pPr>
        <w:tabs>
          <w:tab w:val="left" w:pos="0"/>
        </w:tabs>
        <w:ind w:firstLine="709"/>
        <w:jc w:val="right"/>
        <w:rPr>
          <w:rFonts w:ascii="Arial" w:hAnsi="Arial" w:cs="Arial"/>
          <w:color w:val="auto"/>
        </w:rPr>
      </w:pPr>
      <w:r w:rsidRPr="00C911DD">
        <w:rPr>
          <w:rFonts w:ascii="Arial" w:hAnsi="Arial" w:cs="Arial"/>
          <w:color w:val="auto"/>
        </w:rPr>
        <w:t>».</w:t>
      </w:r>
    </w:p>
    <w:p w14:paraId="1204967E" w14:textId="77777777" w:rsidR="009031B4" w:rsidRPr="00C911DD" w:rsidRDefault="009031B4" w:rsidP="00C911DD">
      <w:pPr>
        <w:widowControl/>
        <w:spacing w:after="200"/>
        <w:ind w:firstLine="709"/>
        <w:rPr>
          <w:rFonts w:ascii="Arial" w:hAnsi="Arial" w:cs="Arial"/>
          <w:color w:val="auto"/>
        </w:rPr>
      </w:pPr>
      <w:r w:rsidRPr="00C911DD">
        <w:rPr>
          <w:rFonts w:ascii="Arial" w:hAnsi="Arial" w:cs="Arial"/>
          <w:color w:val="auto"/>
        </w:rPr>
        <w:br w:type="page"/>
      </w:r>
    </w:p>
    <w:p w14:paraId="550E09CF" w14:textId="7BEC79BE" w:rsidR="009031B4" w:rsidRPr="00C911DD" w:rsidRDefault="00C911DD" w:rsidP="00C911D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</w:t>
      </w:r>
      <w:r w:rsidR="009031B4" w:rsidRPr="00C911DD">
        <w:rPr>
          <w:rFonts w:ascii="Arial" w:hAnsi="Arial" w:cs="Arial"/>
        </w:rPr>
        <w:t>Приложение № 2</w:t>
      </w:r>
    </w:p>
    <w:p w14:paraId="169B3739" w14:textId="053C1B8B" w:rsidR="009031B4" w:rsidRPr="00C911DD" w:rsidRDefault="00C911DD" w:rsidP="00C9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9031B4" w:rsidRPr="00C911DD">
        <w:rPr>
          <w:rFonts w:ascii="Arial" w:hAnsi="Arial" w:cs="Arial"/>
        </w:rPr>
        <w:t>к постановлению администрации</w:t>
      </w:r>
    </w:p>
    <w:p w14:paraId="17941F54" w14:textId="1AE09F36" w:rsidR="009031B4" w:rsidRPr="00C911DD" w:rsidRDefault="00EE0682" w:rsidP="00C911DD">
      <w:pPr>
        <w:ind w:left="5103"/>
        <w:rPr>
          <w:rFonts w:ascii="Arial" w:hAnsi="Arial" w:cs="Arial"/>
        </w:rPr>
      </w:pPr>
      <w:r w:rsidRPr="00C911DD">
        <w:rPr>
          <w:rFonts w:ascii="Arial" w:hAnsi="Arial" w:cs="Arial"/>
        </w:rPr>
        <w:t xml:space="preserve">Пчелиновского сельского поселения Бобровского муниципального района </w:t>
      </w:r>
      <w:r w:rsidR="009031B4" w:rsidRPr="00C911DD">
        <w:rPr>
          <w:rFonts w:ascii="Arial" w:hAnsi="Arial" w:cs="Arial"/>
        </w:rPr>
        <w:t xml:space="preserve">Воронежской области </w:t>
      </w:r>
    </w:p>
    <w:p w14:paraId="3436B4A3" w14:textId="5E18B44F" w:rsidR="009031B4" w:rsidRPr="00C911DD" w:rsidRDefault="00C911DD" w:rsidP="00C9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proofErr w:type="gramStart"/>
      <w:r w:rsidR="009031B4" w:rsidRPr="00C911DD">
        <w:rPr>
          <w:rFonts w:ascii="Arial" w:hAnsi="Arial" w:cs="Arial"/>
        </w:rPr>
        <w:t xml:space="preserve">от </w:t>
      </w:r>
      <w:r w:rsidR="00EE0682" w:rsidRPr="00C911DD">
        <w:rPr>
          <w:rFonts w:ascii="Arial" w:hAnsi="Arial" w:cs="Arial"/>
        </w:rPr>
        <w:t xml:space="preserve"> 14.04.</w:t>
      </w:r>
      <w:r w:rsidR="009031B4" w:rsidRPr="00C911DD">
        <w:rPr>
          <w:rFonts w:ascii="Arial" w:hAnsi="Arial" w:cs="Arial"/>
        </w:rPr>
        <w:t>2026</w:t>
      </w:r>
      <w:proofErr w:type="gramEnd"/>
      <w:r w:rsidR="009031B4" w:rsidRPr="00C911DD">
        <w:rPr>
          <w:rFonts w:ascii="Arial" w:hAnsi="Arial" w:cs="Arial"/>
        </w:rPr>
        <w:t xml:space="preserve"> г. № </w:t>
      </w:r>
      <w:r w:rsidR="00EE0682" w:rsidRPr="00C911DD">
        <w:rPr>
          <w:rFonts w:ascii="Arial" w:hAnsi="Arial" w:cs="Arial"/>
        </w:rPr>
        <w:t>37</w:t>
      </w:r>
    </w:p>
    <w:p w14:paraId="31BC8E6F" w14:textId="77777777" w:rsidR="009031B4" w:rsidRPr="00C911DD" w:rsidRDefault="009031B4" w:rsidP="00C911DD">
      <w:pPr>
        <w:ind w:left="5103" w:firstLine="709"/>
        <w:rPr>
          <w:rFonts w:ascii="Arial" w:hAnsi="Arial" w:cs="Arial"/>
        </w:rPr>
      </w:pPr>
    </w:p>
    <w:p w14:paraId="29B0FB29" w14:textId="77777777" w:rsidR="009031B4" w:rsidRPr="00C911DD" w:rsidRDefault="009031B4" w:rsidP="00C911DD">
      <w:pPr>
        <w:ind w:left="5103" w:firstLine="709"/>
        <w:rPr>
          <w:rFonts w:ascii="Arial" w:hAnsi="Arial" w:cs="Arial"/>
        </w:rPr>
      </w:pPr>
      <w:r w:rsidRPr="00C911DD">
        <w:rPr>
          <w:rFonts w:ascii="Arial" w:hAnsi="Arial" w:cs="Arial"/>
        </w:rPr>
        <w:t>«Приложение № 4</w:t>
      </w:r>
    </w:p>
    <w:p w14:paraId="05A02EA3" w14:textId="77777777" w:rsidR="009031B4" w:rsidRPr="00C911DD" w:rsidRDefault="009031B4" w:rsidP="00C911DD">
      <w:pPr>
        <w:ind w:left="5103" w:firstLine="709"/>
        <w:rPr>
          <w:rFonts w:ascii="Arial" w:hAnsi="Arial" w:cs="Arial"/>
        </w:rPr>
      </w:pPr>
      <w:r w:rsidRPr="00C911DD">
        <w:rPr>
          <w:rFonts w:ascii="Arial" w:hAnsi="Arial" w:cs="Arial"/>
        </w:rPr>
        <w:t>к Административному регламенту</w:t>
      </w:r>
    </w:p>
    <w:p w14:paraId="6D29D56A" w14:textId="77777777" w:rsidR="00306327" w:rsidRPr="00C911DD" w:rsidRDefault="00306327" w:rsidP="00C911DD">
      <w:pPr>
        <w:tabs>
          <w:tab w:val="left" w:pos="0"/>
        </w:tabs>
        <w:ind w:firstLine="709"/>
        <w:jc w:val="right"/>
        <w:rPr>
          <w:rFonts w:ascii="Arial" w:hAnsi="Arial" w:cs="Arial"/>
          <w:color w:val="auto"/>
        </w:rPr>
      </w:pPr>
    </w:p>
    <w:p w14:paraId="78ED382B" w14:textId="77777777" w:rsidR="009031B4" w:rsidRPr="00C911DD" w:rsidRDefault="009031B4" w:rsidP="00C911DD">
      <w:pPr>
        <w:pStyle w:val="4"/>
        <w:ind w:firstLine="709"/>
        <w:rPr>
          <w:rFonts w:ascii="Arial" w:hAnsi="Arial" w:cs="Arial"/>
          <w:b w:val="0"/>
          <w:sz w:val="24"/>
          <w:szCs w:val="24"/>
        </w:rPr>
      </w:pPr>
      <w:r w:rsidRPr="00C911DD">
        <w:rPr>
          <w:rFonts w:ascii="Arial" w:hAnsi="Arial" w:cs="Arial"/>
          <w:b w:val="0"/>
          <w:sz w:val="24"/>
          <w:szCs w:val="24"/>
        </w:rPr>
        <w:t xml:space="preserve">Исчерпывающий перечень </w:t>
      </w:r>
    </w:p>
    <w:p w14:paraId="3F90C2C8" w14:textId="77777777" w:rsidR="009031B4" w:rsidRPr="00C911DD" w:rsidRDefault="009031B4" w:rsidP="00C911DD">
      <w:pPr>
        <w:widowControl/>
        <w:ind w:firstLine="709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  <w:r w:rsidRPr="00C911DD">
        <w:rPr>
          <w:rFonts w:ascii="Arial" w:eastAsia="Times New Roman" w:hAnsi="Arial" w:cs="Arial"/>
          <w:color w:val="auto"/>
          <w:lang w:bidi="ar-SA"/>
        </w:rPr>
        <w:t>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F8D418F" w14:textId="77777777" w:rsidR="009031B4" w:rsidRPr="00C911DD" w:rsidRDefault="009031B4" w:rsidP="00C911DD">
      <w:pPr>
        <w:widowControl/>
        <w:ind w:firstLine="709"/>
        <w:contextualSpacing/>
        <w:jc w:val="center"/>
        <w:rPr>
          <w:rFonts w:ascii="Arial" w:eastAsia="Times New Roman" w:hAnsi="Arial" w:cs="Arial"/>
          <w:color w:val="auto"/>
          <w:lang w:bidi="ar-SA"/>
        </w:rPr>
      </w:pPr>
    </w:p>
    <w:tbl>
      <w:tblPr>
        <w:tblStyle w:val="28"/>
        <w:tblW w:w="0" w:type="auto"/>
        <w:tblLook w:val="04A0" w:firstRow="1" w:lastRow="0" w:firstColumn="1" w:lastColumn="0" w:noHBand="0" w:noVBand="1"/>
      </w:tblPr>
      <w:tblGrid>
        <w:gridCol w:w="2090"/>
        <w:gridCol w:w="7249"/>
      </w:tblGrid>
      <w:tr w:rsidR="009031B4" w:rsidRPr="00C911DD" w14:paraId="26D7FB8E" w14:textId="77777777" w:rsidTr="00B85071">
        <w:tc>
          <w:tcPr>
            <w:tcW w:w="9339" w:type="dxa"/>
            <w:gridSpan w:val="2"/>
          </w:tcPr>
          <w:p w14:paraId="5918C8B0" w14:textId="77777777" w:rsidR="009031B4" w:rsidRPr="00C911DD" w:rsidRDefault="009031B4" w:rsidP="00C911DD">
            <w:pPr>
              <w:widowControl/>
              <w:ind w:left="29"/>
              <w:jc w:val="center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Результат «Разрешение на использование земель или земельных участков, находящихся в муниципальной собственности, без предоставления земельных участков и установления сервитута, публичного сервитута»</w:t>
            </w:r>
          </w:p>
        </w:tc>
      </w:tr>
      <w:tr w:rsidR="009031B4" w:rsidRPr="00C911DD" w14:paraId="1A58E23E" w14:textId="77777777" w:rsidTr="00B85071">
        <w:tc>
          <w:tcPr>
            <w:tcW w:w="2090" w:type="dxa"/>
          </w:tcPr>
          <w:p w14:paraId="46DA347A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Категории заявителей</w:t>
            </w:r>
          </w:p>
        </w:tc>
        <w:tc>
          <w:tcPr>
            <w:tcW w:w="7249" w:type="dxa"/>
          </w:tcPr>
          <w:p w14:paraId="3C1C0782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9031B4" w:rsidRPr="00C911DD" w14:paraId="29B069FD" w14:textId="77777777" w:rsidTr="00B85071">
        <w:tc>
          <w:tcPr>
            <w:tcW w:w="2090" w:type="dxa"/>
          </w:tcPr>
          <w:p w14:paraId="5EEC1A18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22B2060E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229EF9D1" w14:textId="77777777" w:rsidR="009031B4" w:rsidRPr="00C911DD" w:rsidRDefault="009031B4" w:rsidP="00C911DD">
            <w:pPr>
              <w:widowControl/>
              <w:tabs>
                <w:tab w:val="left" w:pos="160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47E27947" w14:textId="77777777" w:rsidR="009031B4" w:rsidRPr="00C911DD" w:rsidRDefault="009031B4" w:rsidP="00C911DD">
            <w:pPr>
              <w:widowControl/>
              <w:tabs>
                <w:tab w:val="left" w:pos="1599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56537507" w14:textId="77777777" w:rsidR="009031B4" w:rsidRPr="00C911DD" w:rsidRDefault="009031B4" w:rsidP="00C911DD">
            <w:pPr>
              <w:widowControl/>
              <w:tabs>
                <w:tab w:val="left" w:pos="1466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5ABD7E62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32A66492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346D0F41" w14:textId="77777777" w:rsidR="009031B4" w:rsidRPr="00C911DD" w:rsidRDefault="009031B4" w:rsidP="00C911DD">
            <w:pPr>
              <w:widowControl/>
              <w:tabs>
                <w:tab w:val="left" w:pos="14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56EEFEC3" w14:textId="223B3B05" w:rsidR="009031B4" w:rsidRPr="00C911DD" w:rsidRDefault="009031B4" w:rsidP="00C911DD">
            <w:pPr>
              <w:widowControl/>
              <w:tabs>
                <w:tab w:val="left" w:pos="1472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8. Несоблюдение установленных статьей 11 Федерального закона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06.04.2011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031B4" w:rsidRPr="00C911DD" w14:paraId="252D45D7" w14:textId="77777777" w:rsidTr="00B85071">
        <w:tc>
          <w:tcPr>
            <w:tcW w:w="2090" w:type="dxa"/>
          </w:tcPr>
          <w:p w14:paraId="6FDEDF02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49" w:type="dxa"/>
          </w:tcPr>
          <w:p w14:paraId="541E303C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9031B4" w:rsidRPr="00C911DD" w14:paraId="5316B527" w14:textId="77777777" w:rsidTr="00B85071">
        <w:tc>
          <w:tcPr>
            <w:tcW w:w="2090" w:type="dxa"/>
          </w:tcPr>
          <w:p w14:paraId="54DD0CFD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3F48357B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Заявление подано с нарушением требований, установленных Приложением № 3 к настоящему Административному регламенту;</w:t>
            </w:r>
          </w:p>
          <w:p w14:paraId="503874EB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      </w:r>
          </w:p>
          <w:p w14:paraId="20EA2EEB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Земельный участок, на использование которого испрашивается разрешение, предоставлен физическому или юридическому лицу.</w:t>
            </w:r>
          </w:p>
        </w:tc>
      </w:tr>
      <w:tr w:rsidR="009031B4" w:rsidRPr="00C911DD" w14:paraId="42CA249F" w14:textId="77777777" w:rsidTr="00B85071">
        <w:tc>
          <w:tcPr>
            <w:tcW w:w="9339" w:type="dxa"/>
            <w:gridSpan w:val="2"/>
          </w:tcPr>
          <w:p w14:paraId="29307375" w14:textId="77777777" w:rsidR="009031B4" w:rsidRPr="00C911DD" w:rsidRDefault="009031B4" w:rsidP="00C911DD">
            <w:pPr>
              <w:widowControl/>
              <w:tabs>
                <w:tab w:val="left" w:pos="388"/>
                <w:tab w:val="left" w:pos="2717"/>
              </w:tabs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Результат «Разрешение на размещение объекта на землях, земельном участке или части земельного участка, находящихся в муниципальной собственности»</w:t>
            </w:r>
          </w:p>
        </w:tc>
      </w:tr>
      <w:tr w:rsidR="009031B4" w:rsidRPr="00C911DD" w14:paraId="782D0D8B" w14:textId="77777777" w:rsidTr="00B85071">
        <w:tc>
          <w:tcPr>
            <w:tcW w:w="2090" w:type="dxa"/>
          </w:tcPr>
          <w:p w14:paraId="5FEBCEC9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Категории заявителей</w:t>
            </w:r>
          </w:p>
        </w:tc>
        <w:tc>
          <w:tcPr>
            <w:tcW w:w="7249" w:type="dxa"/>
          </w:tcPr>
          <w:p w14:paraId="7468EBDA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9031B4" w:rsidRPr="00C911DD" w14:paraId="39522E01" w14:textId="77777777" w:rsidTr="00B85071">
        <w:tc>
          <w:tcPr>
            <w:tcW w:w="2090" w:type="dxa"/>
          </w:tcPr>
          <w:p w14:paraId="736D775E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49894450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320E91F2" w14:textId="77777777" w:rsidR="009031B4" w:rsidRPr="00C911DD" w:rsidRDefault="009031B4" w:rsidP="00C911DD">
            <w:pPr>
              <w:widowControl/>
              <w:tabs>
                <w:tab w:val="left" w:pos="160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7401C56E" w14:textId="77777777" w:rsidR="009031B4" w:rsidRPr="00C911DD" w:rsidRDefault="009031B4" w:rsidP="00C911DD">
            <w:pPr>
              <w:widowControl/>
              <w:tabs>
                <w:tab w:val="left" w:pos="1599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030008F9" w14:textId="77777777" w:rsidR="009031B4" w:rsidRPr="00C911DD" w:rsidRDefault="009031B4" w:rsidP="00C911DD">
            <w:pPr>
              <w:widowControl/>
              <w:tabs>
                <w:tab w:val="left" w:pos="1466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3364DD3F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3F889AD9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76A942F5" w14:textId="77777777" w:rsidR="009031B4" w:rsidRPr="00C911DD" w:rsidRDefault="009031B4" w:rsidP="00C911DD">
            <w:pPr>
              <w:widowControl/>
              <w:tabs>
                <w:tab w:val="left" w:pos="14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567A9FD2" w14:textId="6A0798CB" w:rsidR="009031B4" w:rsidRPr="00C911DD" w:rsidRDefault="009031B4" w:rsidP="00C911DD">
            <w:pPr>
              <w:widowControl/>
              <w:tabs>
                <w:tab w:val="left" w:pos="1472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8. Несоблюдение установленных статьей 11 Федерального закона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06.04.2011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031B4" w:rsidRPr="00C911DD" w14:paraId="52747090" w14:textId="77777777" w:rsidTr="00B85071">
        <w:tc>
          <w:tcPr>
            <w:tcW w:w="2090" w:type="dxa"/>
          </w:tcPr>
          <w:p w14:paraId="20BBB9BA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49" w:type="dxa"/>
          </w:tcPr>
          <w:p w14:paraId="5CD0D47C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9031B4" w:rsidRPr="00C911DD" w14:paraId="1B88E794" w14:textId="77777777" w:rsidTr="00B85071">
        <w:tc>
          <w:tcPr>
            <w:tcW w:w="2090" w:type="dxa"/>
          </w:tcPr>
          <w:p w14:paraId="580F2425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57EA857E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1. Заявление подано с нарушением требований, установленных Приложением № 3 к настоящему Административному регламенту;</w:t>
            </w:r>
          </w:p>
          <w:p w14:paraId="5B101BBF" w14:textId="738EE2C0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2. В заявлении указаны предполагаемые к размещению объекты (объект), не предусмотренные Постановлением Правительства Российской Федерации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03.12.2014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№ 1300;</w:t>
            </w:r>
          </w:p>
          <w:p w14:paraId="14055A96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В заявлении указана цель использования земель или земельного участка, не соответствующая назначению объекта;</w:t>
            </w:r>
          </w:p>
          <w:p w14:paraId="2C70EB0F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Земельный участок, на котором предполагается размещение объектов, уже предоставлен на определенном праве физическому или юридическому лицу;</w:t>
            </w:r>
          </w:p>
          <w:p w14:paraId="02F66BA1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5. В отношении испрашиваемого для использования с целью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размещения объектов земельного участка Администрацией другому физическому или юридическому лицу уже выдано разрешение;</w:t>
            </w:r>
          </w:p>
          <w:p w14:paraId="428BB669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6. Размещение объекта приведет к невозможности использования земельного участка в соответствии с его разрешенным использованием;</w:t>
            </w:r>
          </w:p>
          <w:p w14:paraId="04E1B976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 Размещаемые объекты не соответствуют утвержденным документам территориального планирования;</w:t>
            </w:r>
          </w:p>
          <w:p w14:paraId="629489C7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8. При обращении с заявлением о выдаче разрешения не соблюдены следующие условия:</w:t>
            </w:r>
          </w:p>
          <w:p w14:paraId="7776940C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а) испрашиваемый для использования земельный участок не может быть использован как самостоятельный для строительства объектов капитального строительства, что должно быть подтверждено соответствующей информацией органа архитектуры по месту расположения земельных участков;</w:t>
            </w:r>
          </w:p>
          <w:p w14:paraId="1B1A7AC3" w14:textId="07E25610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б) цель использования земель или земельных участков соответствует назначению объекта, установленному Постановлением Правительства Российской Федерации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03.12.2014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№ 1300;</w:t>
            </w:r>
          </w:p>
          <w:p w14:paraId="61E43B9E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в) размещаемые объекты не должны ухудшать экологическую обстановку и качественные характеристики земель или земельного участка;</w:t>
            </w:r>
          </w:p>
          <w:p w14:paraId="0BCFFFC2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г) внешний вид размещаемых объектов должен быть согласован с органом местного самоуправления по месту расположения объекта (при использовании земель или земельного участка с целью размещения временных сооружений или временных конструкций, предназначенных для оказания услуг по организации общественного питания, элементов благоустройства территории, в том числе малых архитектурных форм, за исключением заявлений, поступивших от физических лиц, обратившихся с целью размещения элементов благоустройства территории, в том числе малых архитектурных форм, находящихся в непосредственной близости или прилегающих к земельному участку с видом разрешенного использования: индивидуальное жилищное строительство или ведение личного подсобного хозяйства, ведение садоводства, ведение огородничества, блокированная жилая застройка, а также лиц, обратившихся с заявлением о размещении элементов благоустройства территории в целях размещения входной группы к нежилому помещению многоквартирного дома, лиц, указанных в п. 2 ст. 39.9 Земельного кодекса РФ);</w:t>
            </w:r>
          </w:p>
          <w:p w14:paraId="45936368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д) при использовании земель или земельного участка должны быть соблюдены требования санитарно-эпидемиологического надзора, пожарной безопасности, экологического надзора и иные требования, установленные действующим законодательством;</w:t>
            </w:r>
          </w:p>
          <w:p w14:paraId="425973E2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9. Заявление подано на выдачу разрешения ранее чем за 3 месяца до срока предполагаемого использования (на срок размещения и эксплуатации объекта, но не превышающий 5 лет);</w:t>
            </w:r>
          </w:p>
          <w:p w14:paraId="7CBF7C8A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10.</w:t>
            </w:r>
            <w:r w:rsidRPr="00C911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В отношении испрашиваемого земельного участка для использования с целью размещения объектов заключен договор (соглашение) об их комплексном развитии, за исключением случая, если заявителем выступает лицо, заключившее договор (соглашение) о комплексном развитии;</w:t>
            </w:r>
          </w:p>
          <w:p w14:paraId="5919B95C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11. В отношении испрашиваемого земельного участка для использования с целью размещения объектов Администрацией другому физическому или юридическому лицу ранее было выдано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разрешение с целью размещения пунктов приема вторичного сырья.</w:t>
            </w:r>
          </w:p>
          <w:p w14:paraId="4AE8E8BF" w14:textId="77777777" w:rsidR="009031B4" w:rsidRPr="00C911DD" w:rsidRDefault="009031B4" w:rsidP="00C911DD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12. Заявление подано в орган, не уполномоченный на распоряжение испрашиваемыми землями (земельным участком).</w:t>
            </w:r>
          </w:p>
          <w:p w14:paraId="6435B78F" w14:textId="77777777" w:rsidR="009031B4" w:rsidRPr="00C911DD" w:rsidRDefault="009031B4" w:rsidP="00C911DD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13. Земли (земельный участок), в границах которых предполагается размещение объекта, изъяты для государственных или муниципальных нужд.</w:t>
            </w:r>
          </w:p>
          <w:p w14:paraId="7BCFD06C" w14:textId="77777777" w:rsidR="009031B4" w:rsidRPr="00C911DD" w:rsidRDefault="009031B4" w:rsidP="00C911DD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14. Размещение объектов повлечет за собой ограничение использования земельного участка (территории) общего пользования для доступа третьих лиц.</w:t>
            </w:r>
          </w:p>
          <w:p w14:paraId="6E7BB984" w14:textId="77777777" w:rsidR="009031B4" w:rsidRPr="00C911DD" w:rsidRDefault="009031B4" w:rsidP="00C911DD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15. Указанные в заявлении земли (земельный участок) испрашиваются в целях размещения объектов, указанных в пункте 4 Перечня видов объектов</w:t>
            </w:r>
            <w:r w:rsidR="006875ED"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</w:t>
            </w:r>
            <w:r w:rsidR="006875ED" w:rsidRPr="00C911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75ED"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Постановлением Правительства РФ от 03.12.2014 № 1300</w:t>
            </w:r>
            <w:r w:rsidRPr="00C911DD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 w:bidi="ar-SA"/>
              </w:rPr>
              <w:t>, предназначенных для обслуживания и эксплуатации многоквартирного дома, до выдачи разрешения на ввод в эксплуатацию такого многоквартирного жилого дома.</w:t>
            </w:r>
          </w:p>
        </w:tc>
      </w:tr>
      <w:tr w:rsidR="009031B4" w:rsidRPr="00C911DD" w14:paraId="30ED98A4" w14:textId="77777777" w:rsidTr="00B85071">
        <w:tc>
          <w:tcPr>
            <w:tcW w:w="9339" w:type="dxa"/>
            <w:gridSpan w:val="2"/>
          </w:tcPr>
          <w:p w14:paraId="6E28DE85" w14:textId="77777777" w:rsidR="009031B4" w:rsidRPr="00C911DD" w:rsidRDefault="009031B4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lastRenderedPageBreak/>
              <w:t>Результат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9031B4" w:rsidRPr="00C911DD" w14:paraId="1E6A1922" w14:textId="77777777" w:rsidTr="00B85071">
        <w:tc>
          <w:tcPr>
            <w:tcW w:w="2090" w:type="dxa"/>
          </w:tcPr>
          <w:p w14:paraId="26059D07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Категории заявителей</w:t>
            </w:r>
          </w:p>
        </w:tc>
        <w:tc>
          <w:tcPr>
            <w:tcW w:w="7249" w:type="dxa"/>
          </w:tcPr>
          <w:p w14:paraId="4065DA07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9031B4" w:rsidRPr="00C911DD" w14:paraId="11AA2B5A" w14:textId="77777777" w:rsidTr="00B85071">
        <w:tc>
          <w:tcPr>
            <w:tcW w:w="2090" w:type="dxa"/>
          </w:tcPr>
          <w:p w14:paraId="6752F7FA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75002EB9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230D678B" w14:textId="77777777" w:rsidR="009031B4" w:rsidRPr="00C911DD" w:rsidRDefault="009031B4" w:rsidP="00C911DD">
            <w:pPr>
              <w:widowControl/>
              <w:tabs>
                <w:tab w:val="left" w:pos="160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544A0E8B" w14:textId="77777777" w:rsidR="009031B4" w:rsidRPr="00C911DD" w:rsidRDefault="009031B4" w:rsidP="00C911DD">
            <w:pPr>
              <w:widowControl/>
              <w:tabs>
                <w:tab w:val="left" w:pos="1599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381CDC8A" w14:textId="77777777" w:rsidR="009031B4" w:rsidRPr="00C911DD" w:rsidRDefault="009031B4" w:rsidP="00C911DD">
            <w:pPr>
              <w:widowControl/>
              <w:tabs>
                <w:tab w:val="left" w:pos="1466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46455F24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6E5FCD14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6C4B72C5" w14:textId="77777777" w:rsidR="009031B4" w:rsidRPr="00C911DD" w:rsidRDefault="009031B4" w:rsidP="00C911DD">
            <w:pPr>
              <w:widowControl/>
              <w:tabs>
                <w:tab w:val="left" w:pos="14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257EEF2C" w14:textId="04047B52" w:rsidR="009031B4" w:rsidRPr="00C911DD" w:rsidRDefault="009031B4" w:rsidP="00C911DD">
            <w:pPr>
              <w:widowControl/>
              <w:tabs>
                <w:tab w:val="left" w:pos="1472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8. Несоблюдение установленных статьей 11 Федерального закона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06.04.2011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031B4" w:rsidRPr="00C911DD" w14:paraId="70D3E6C7" w14:textId="77777777" w:rsidTr="00B85071">
        <w:tc>
          <w:tcPr>
            <w:tcW w:w="2090" w:type="dxa"/>
          </w:tcPr>
          <w:p w14:paraId="484DD04B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Основания для приостановления предоставления Муниципальной 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услуги</w:t>
            </w:r>
          </w:p>
        </w:tc>
        <w:tc>
          <w:tcPr>
            <w:tcW w:w="7249" w:type="dxa"/>
          </w:tcPr>
          <w:p w14:paraId="6C3CBAB7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lastRenderedPageBreak/>
              <w:t>Основания для приостановления предоставления Муниципальной услуги отсутствуют</w:t>
            </w:r>
          </w:p>
        </w:tc>
      </w:tr>
      <w:tr w:rsidR="009031B4" w:rsidRPr="00C911DD" w14:paraId="2B71DC35" w14:textId="77777777" w:rsidTr="00B85071">
        <w:tc>
          <w:tcPr>
            <w:tcW w:w="2090" w:type="dxa"/>
          </w:tcPr>
          <w:p w14:paraId="0C495A81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7521C43A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Отсутствие в выданных по результатам предоставления услуги документах опечаток и (или) ошибок</w:t>
            </w:r>
          </w:p>
        </w:tc>
      </w:tr>
      <w:tr w:rsidR="009031B4" w:rsidRPr="00C911DD" w14:paraId="567DF1CE" w14:textId="77777777" w:rsidTr="00B85071">
        <w:tc>
          <w:tcPr>
            <w:tcW w:w="9339" w:type="dxa"/>
            <w:gridSpan w:val="2"/>
          </w:tcPr>
          <w:p w14:paraId="4A19AFE6" w14:textId="77777777" w:rsidR="009031B4" w:rsidRPr="00C911DD" w:rsidRDefault="009031B4" w:rsidP="00C911DD">
            <w:pPr>
              <w:pStyle w:val="42"/>
              <w:spacing w:after="0"/>
              <w:contextualSpacing/>
              <w:rPr>
                <w:rFonts w:ascii="Arial" w:hAnsi="Arial" w:cs="Arial"/>
              </w:rPr>
            </w:pPr>
            <w:r w:rsidRPr="00C911DD">
              <w:rPr>
                <w:rFonts w:ascii="Arial" w:hAnsi="Arial" w:cs="Arial"/>
              </w:rPr>
              <w:t>Результат «Дубликат выданного в результате предоставления Муниципальной услуги документа»</w:t>
            </w:r>
          </w:p>
        </w:tc>
      </w:tr>
      <w:tr w:rsidR="009031B4" w:rsidRPr="00C911DD" w14:paraId="2AACADDF" w14:textId="77777777" w:rsidTr="00B85071">
        <w:tc>
          <w:tcPr>
            <w:tcW w:w="2090" w:type="dxa"/>
          </w:tcPr>
          <w:p w14:paraId="38B25137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Категории заявителей</w:t>
            </w:r>
          </w:p>
        </w:tc>
        <w:tc>
          <w:tcPr>
            <w:tcW w:w="7249" w:type="dxa"/>
          </w:tcPr>
          <w:p w14:paraId="2BE27B9B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hAnsi="Arial" w:cs="Arial"/>
                <w:color w:val="auto"/>
                <w:sz w:val="22"/>
                <w:szCs w:val="22"/>
              </w:rPr>
              <w:t>Физическое лицо, индивидуальный предприниматель, юридическое лицо, обратившиеся как лично, так и через представителя</w:t>
            </w:r>
          </w:p>
        </w:tc>
      </w:tr>
      <w:tr w:rsidR="009031B4" w:rsidRPr="00C911DD" w14:paraId="6655A9D3" w14:textId="77777777" w:rsidTr="00B85071">
        <w:tc>
          <w:tcPr>
            <w:tcW w:w="2090" w:type="dxa"/>
          </w:tcPr>
          <w:p w14:paraId="3D96FF35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249" w:type="dxa"/>
          </w:tcPr>
          <w:p w14:paraId="64C95AC2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1. Заявление подано в орган местного самоуправления или организацию, в полномочия которых не входит предоставление Муниципальной услуги; </w:t>
            </w:r>
          </w:p>
          <w:p w14:paraId="1BABC1C2" w14:textId="77777777" w:rsidR="009031B4" w:rsidRPr="00C911DD" w:rsidRDefault="009031B4" w:rsidP="00C911DD">
            <w:pPr>
              <w:widowControl/>
              <w:tabs>
                <w:tab w:val="left" w:pos="1605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2. Неполное заполнение полей в форме заявления, в том числе в интерактивной форме заявления на ЕПГУ;</w:t>
            </w:r>
          </w:p>
          <w:p w14:paraId="2734FDEE" w14:textId="77777777" w:rsidR="009031B4" w:rsidRPr="00C911DD" w:rsidRDefault="009031B4" w:rsidP="00C911DD">
            <w:pPr>
              <w:widowControl/>
              <w:tabs>
                <w:tab w:val="left" w:pos="1599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3. Представление неполного комплекта документов, необходимых для предоставления Муниципальной услуги;</w:t>
            </w:r>
          </w:p>
          <w:p w14:paraId="36FE4DC2" w14:textId="77777777" w:rsidR="009031B4" w:rsidRPr="00C911DD" w:rsidRDefault="009031B4" w:rsidP="00C911DD">
            <w:pPr>
              <w:widowControl/>
              <w:tabs>
                <w:tab w:val="left" w:pos="1466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4.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 w14:paraId="54F9CB17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5.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0DF1135D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6.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14:paraId="7480A0BD" w14:textId="77777777" w:rsidR="009031B4" w:rsidRPr="00C911DD" w:rsidRDefault="009031B4" w:rsidP="00C911DD">
            <w:pPr>
              <w:widowControl/>
              <w:tabs>
                <w:tab w:val="left" w:pos="1460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7. Заявление и документы, необходимые для предоставления Муниципальной услуги, поданы в электронной форме с нарушением требований, установленных нормативными правовыми актами;</w:t>
            </w:r>
          </w:p>
          <w:p w14:paraId="05A35738" w14:textId="368CC112" w:rsidR="009031B4" w:rsidRPr="00C911DD" w:rsidRDefault="009031B4" w:rsidP="00C911DD">
            <w:pPr>
              <w:widowControl/>
              <w:tabs>
                <w:tab w:val="left" w:pos="1472"/>
              </w:tabs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8. Несоблюдение установленных статьей 11 Федерального закона от </w:t>
            </w:r>
            <w:r w:rsidR="00EE0682"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06.04.2011</w:t>
            </w: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 № 63-Ф3 «Об электронной подписи» условий признания действительности усиленной квалифицированной электронной подписи.</w:t>
            </w:r>
          </w:p>
        </w:tc>
      </w:tr>
      <w:tr w:rsidR="009031B4" w:rsidRPr="00C911DD" w14:paraId="78DE3171" w14:textId="77777777" w:rsidTr="00B85071">
        <w:tc>
          <w:tcPr>
            <w:tcW w:w="2090" w:type="dxa"/>
          </w:tcPr>
          <w:p w14:paraId="7F61037A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приостановления предоставления Муниципальной услуги</w:t>
            </w:r>
          </w:p>
        </w:tc>
        <w:tc>
          <w:tcPr>
            <w:tcW w:w="7249" w:type="dxa"/>
          </w:tcPr>
          <w:p w14:paraId="47CF5AE0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приостановления предоставления Муниципальной услуги отсутствуют</w:t>
            </w:r>
          </w:p>
        </w:tc>
      </w:tr>
      <w:tr w:rsidR="009031B4" w:rsidRPr="00C911DD" w14:paraId="5C285C7F" w14:textId="77777777" w:rsidTr="00B85071">
        <w:tc>
          <w:tcPr>
            <w:tcW w:w="2090" w:type="dxa"/>
          </w:tcPr>
          <w:p w14:paraId="7F1BB5BB" w14:textId="77777777" w:rsidR="009031B4" w:rsidRPr="00C911DD" w:rsidRDefault="009031B4" w:rsidP="00C911D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Основания для отказа в предоставлении Муниципальной услуги</w:t>
            </w:r>
          </w:p>
        </w:tc>
        <w:tc>
          <w:tcPr>
            <w:tcW w:w="7249" w:type="dxa"/>
          </w:tcPr>
          <w:p w14:paraId="6517C689" w14:textId="77777777" w:rsidR="009031B4" w:rsidRPr="00C911DD" w:rsidRDefault="009031B4" w:rsidP="00C911DD">
            <w:pPr>
              <w:widowControl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C911D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За выдачей дубликата документа обратилось лицо, не являющееся Заявителем (его представителем)</w:t>
            </w:r>
          </w:p>
        </w:tc>
      </w:tr>
    </w:tbl>
    <w:p w14:paraId="13714F1A" w14:textId="77777777" w:rsidR="009031B4" w:rsidRPr="00C911DD" w:rsidRDefault="009031B4" w:rsidP="00C911DD">
      <w:pPr>
        <w:tabs>
          <w:tab w:val="left" w:pos="0"/>
        </w:tabs>
        <w:ind w:firstLine="709"/>
        <w:jc w:val="right"/>
        <w:rPr>
          <w:rFonts w:ascii="Arial" w:hAnsi="Arial" w:cs="Arial"/>
          <w:color w:val="auto"/>
        </w:rPr>
      </w:pPr>
      <w:r w:rsidRPr="00C911DD">
        <w:rPr>
          <w:rFonts w:ascii="Arial" w:hAnsi="Arial" w:cs="Arial"/>
          <w:color w:val="auto"/>
        </w:rPr>
        <w:t>».</w:t>
      </w:r>
    </w:p>
    <w:sectPr w:rsidR="009031B4" w:rsidRPr="00C911DD" w:rsidSect="00C911DD">
      <w:headerReference w:type="even" r:id="rId8"/>
      <w:headerReference w:type="default" r:id="rId9"/>
      <w:pgSz w:w="11900" w:h="16840"/>
      <w:pgMar w:top="2268" w:right="567" w:bottom="567" w:left="1701" w:header="0" w:footer="99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4FC7" w14:textId="77777777" w:rsidR="008810BA" w:rsidRDefault="008810BA">
      <w:r>
        <w:separator/>
      </w:r>
    </w:p>
  </w:endnote>
  <w:endnote w:type="continuationSeparator" w:id="0">
    <w:p w14:paraId="7E340D9C" w14:textId="77777777" w:rsidR="008810BA" w:rsidRDefault="0088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922B" w14:textId="77777777" w:rsidR="008810BA" w:rsidRDefault="008810BA">
      <w:r>
        <w:separator/>
      </w:r>
    </w:p>
  </w:footnote>
  <w:footnote w:type="continuationSeparator" w:id="0">
    <w:p w14:paraId="09E67963" w14:textId="77777777" w:rsidR="008810BA" w:rsidRDefault="00881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E819E" w14:textId="77777777" w:rsidR="0093685D" w:rsidRDefault="009368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E0A8D" w14:textId="77777777" w:rsidR="0093685D" w:rsidRDefault="009368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7A9"/>
    <w:multiLevelType w:val="multilevel"/>
    <w:tmpl w:val="BBBA4D2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09F6061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" w15:restartNumberingAfterBreak="0">
    <w:nsid w:val="122D6B90"/>
    <w:multiLevelType w:val="hybridMultilevel"/>
    <w:tmpl w:val="C5C6EC62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04C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79724B"/>
    <w:multiLevelType w:val="multilevel"/>
    <w:tmpl w:val="CBB0D6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BE677B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6" w15:restartNumberingAfterBreak="0">
    <w:nsid w:val="24904FAF"/>
    <w:multiLevelType w:val="multilevel"/>
    <w:tmpl w:val="4FE0D9F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C649E1"/>
    <w:multiLevelType w:val="hybridMultilevel"/>
    <w:tmpl w:val="E52089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6C2"/>
    <w:multiLevelType w:val="multilevel"/>
    <w:tmpl w:val="A9C0C1A8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  <w:b/>
      </w:rPr>
    </w:lvl>
  </w:abstractNum>
  <w:abstractNum w:abstractNumId="9" w15:restartNumberingAfterBreak="0">
    <w:nsid w:val="265F3A39"/>
    <w:multiLevelType w:val="multilevel"/>
    <w:tmpl w:val="9B8266A8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A8F71FB"/>
    <w:multiLevelType w:val="multilevel"/>
    <w:tmpl w:val="E3BE9150"/>
    <w:lvl w:ilvl="0">
      <w:start w:val="1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31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2B7B54E0"/>
    <w:multiLevelType w:val="hybridMultilevel"/>
    <w:tmpl w:val="B8425E6C"/>
    <w:lvl w:ilvl="0" w:tplc="06404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0D1B1E"/>
    <w:multiLevelType w:val="multilevel"/>
    <w:tmpl w:val="0B344EF8"/>
    <w:lvl w:ilvl="0">
      <w:start w:val="15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D7467CA"/>
    <w:multiLevelType w:val="multilevel"/>
    <w:tmpl w:val="0B926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FF74E1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D71A13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16" w15:restartNumberingAfterBreak="0">
    <w:nsid w:val="3AE932AB"/>
    <w:multiLevelType w:val="multilevel"/>
    <w:tmpl w:val="EE84EB12"/>
    <w:lvl w:ilvl="0">
      <w:start w:val="30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E690103"/>
    <w:multiLevelType w:val="multilevel"/>
    <w:tmpl w:val="265AA0F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724CBF"/>
    <w:multiLevelType w:val="multilevel"/>
    <w:tmpl w:val="186C3FB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B420E4"/>
    <w:multiLevelType w:val="multilevel"/>
    <w:tmpl w:val="0FCEC4F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F798A"/>
    <w:multiLevelType w:val="multilevel"/>
    <w:tmpl w:val="6FD26F2A"/>
    <w:lvl w:ilvl="0">
      <w:start w:val="9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567" w:firstLine="0"/>
      </w:pPr>
      <w:rPr>
        <w:rFonts w:hint="default"/>
      </w:rPr>
    </w:lvl>
    <w:lvl w:ilvl="4">
      <w:numFmt w:val="decimal"/>
      <w:lvlText w:val=""/>
      <w:lvlJc w:val="left"/>
      <w:pPr>
        <w:ind w:left="567" w:firstLine="0"/>
      </w:pPr>
      <w:rPr>
        <w:rFonts w:hint="default"/>
      </w:rPr>
    </w:lvl>
    <w:lvl w:ilvl="5">
      <w:numFmt w:val="decimal"/>
      <w:lvlText w:val=""/>
      <w:lvlJc w:val="left"/>
      <w:pPr>
        <w:ind w:left="567" w:firstLine="0"/>
      </w:pPr>
      <w:rPr>
        <w:rFonts w:hint="default"/>
      </w:rPr>
    </w:lvl>
    <w:lvl w:ilvl="6">
      <w:numFmt w:val="decimal"/>
      <w:lvlText w:val=""/>
      <w:lvlJc w:val="left"/>
      <w:pPr>
        <w:ind w:left="567" w:firstLine="0"/>
      </w:pPr>
      <w:rPr>
        <w:rFonts w:hint="default"/>
      </w:rPr>
    </w:lvl>
    <w:lvl w:ilvl="7">
      <w:numFmt w:val="decimal"/>
      <w:lvlText w:val=""/>
      <w:lvlJc w:val="left"/>
      <w:pPr>
        <w:ind w:left="567" w:firstLine="0"/>
      </w:pPr>
      <w:rPr>
        <w:rFonts w:hint="default"/>
      </w:rPr>
    </w:lvl>
    <w:lvl w:ilvl="8">
      <w:numFmt w:val="decimal"/>
      <w:lvlText w:val=""/>
      <w:lvlJc w:val="left"/>
      <w:pPr>
        <w:ind w:left="567" w:firstLine="0"/>
      </w:pPr>
      <w:rPr>
        <w:rFonts w:hint="default"/>
      </w:rPr>
    </w:lvl>
  </w:abstractNum>
  <w:abstractNum w:abstractNumId="21" w15:restartNumberingAfterBreak="0">
    <w:nsid w:val="4384718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2" w15:restartNumberingAfterBreak="0">
    <w:nsid w:val="513A69BA"/>
    <w:multiLevelType w:val="multilevel"/>
    <w:tmpl w:val="81ECB80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B761557"/>
    <w:multiLevelType w:val="multilevel"/>
    <w:tmpl w:val="A552C3E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7A1569"/>
    <w:multiLevelType w:val="multilevel"/>
    <w:tmpl w:val="DEE0CD74"/>
    <w:lvl w:ilvl="0">
      <w:start w:val="2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5" w15:restartNumberingAfterBreak="0">
    <w:nsid w:val="65355BDC"/>
    <w:multiLevelType w:val="hybridMultilevel"/>
    <w:tmpl w:val="B8CAAB6E"/>
    <w:lvl w:ilvl="0" w:tplc="B94AD39C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B0718"/>
    <w:multiLevelType w:val="multilevel"/>
    <w:tmpl w:val="90D0E6C0"/>
    <w:lvl w:ilvl="0">
      <w:start w:val="10"/>
      <w:numFmt w:val="decimal"/>
      <w:lvlText w:val="%1."/>
      <w:lvlJc w:val="left"/>
      <w:pPr>
        <w:ind w:left="193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7" w15:restartNumberingAfterBreak="0">
    <w:nsid w:val="66132E34"/>
    <w:multiLevelType w:val="multilevel"/>
    <w:tmpl w:val="514AF9EA"/>
    <w:lvl w:ilvl="0">
      <w:start w:val="5"/>
      <w:numFmt w:val="decimal"/>
      <w:lvlText w:val="%1."/>
      <w:lvlJc w:val="left"/>
      <w:pPr>
        <w:ind w:left="1198" w:hanging="630"/>
      </w:pPr>
      <w:rPr>
        <w:b/>
        <w:strike w:val="0"/>
        <w:dstrike w:val="0"/>
        <w:u w:val="none"/>
        <w:effect w:val="none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strike w:val="0"/>
        <w:dstrike w:val="0"/>
        <w:u w:val="none"/>
        <w:effect w:val="none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69F4196"/>
    <w:multiLevelType w:val="multilevel"/>
    <w:tmpl w:val="BB9A9C3E"/>
    <w:lvl w:ilvl="0">
      <w:start w:val="19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29" w15:restartNumberingAfterBreak="0">
    <w:nsid w:val="672E2AEB"/>
    <w:multiLevelType w:val="multilevel"/>
    <w:tmpl w:val="7E3062EC"/>
    <w:lvl w:ilvl="0">
      <w:start w:val="21"/>
      <w:numFmt w:val="decimal"/>
      <w:lvlText w:val="%1."/>
      <w:lvlJc w:val="left"/>
      <w:pPr>
        <w:ind w:left="576" w:hanging="576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30" w15:restartNumberingAfterBreak="0">
    <w:nsid w:val="6A8C3D22"/>
    <w:multiLevelType w:val="hybridMultilevel"/>
    <w:tmpl w:val="1B40E082"/>
    <w:lvl w:ilvl="0" w:tplc="6A20B17A">
      <w:start w:val="1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 w15:restartNumberingAfterBreak="0">
    <w:nsid w:val="6AD40365"/>
    <w:multiLevelType w:val="hybridMultilevel"/>
    <w:tmpl w:val="083AFABE"/>
    <w:lvl w:ilvl="0" w:tplc="FD6E3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2B4ECF"/>
    <w:multiLevelType w:val="multilevel"/>
    <w:tmpl w:val="3914452E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415B6E"/>
    <w:multiLevelType w:val="hybridMultilevel"/>
    <w:tmpl w:val="8F5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2414F"/>
    <w:multiLevelType w:val="multilevel"/>
    <w:tmpl w:val="735C205E"/>
    <w:lvl w:ilvl="0">
      <w:start w:val="3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F65450C"/>
    <w:multiLevelType w:val="multilevel"/>
    <w:tmpl w:val="45C029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704983"/>
    <w:multiLevelType w:val="multilevel"/>
    <w:tmpl w:val="BA92E7E0"/>
    <w:lvl w:ilvl="0">
      <w:start w:val="18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1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73554A88"/>
    <w:multiLevelType w:val="multilevel"/>
    <w:tmpl w:val="90D0E6C0"/>
    <w:lvl w:ilvl="0">
      <w:start w:val="10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8" w15:restartNumberingAfterBreak="0">
    <w:nsid w:val="753122EA"/>
    <w:multiLevelType w:val="multilevel"/>
    <w:tmpl w:val="4F3AE210"/>
    <w:lvl w:ilvl="0">
      <w:start w:val="2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7AA14B31"/>
    <w:multiLevelType w:val="multilevel"/>
    <w:tmpl w:val="BF8E1D1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DE6FFF"/>
    <w:multiLevelType w:val="hybridMultilevel"/>
    <w:tmpl w:val="81C0297E"/>
    <w:lvl w:ilvl="0" w:tplc="65F6E57C">
      <w:start w:val="14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9"/>
  </w:num>
  <w:num w:numId="2">
    <w:abstractNumId w:val="23"/>
  </w:num>
  <w:num w:numId="3">
    <w:abstractNumId w:val="3"/>
  </w:num>
  <w:num w:numId="4">
    <w:abstractNumId w:val="18"/>
  </w:num>
  <w:num w:numId="5">
    <w:abstractNumId w:val="35"/>
  </w:num>
  <w:num w:numId="6">
    <w:abstractNumId w:val="39"/>
  </w:num>
  <w:num w:numId="7">
    <w:abstractNumId w:val="6"/>
  </w:num>
  <w:num w:numId="8">
    <w:abstractNumId w:val="32"/>
  </w:num>
  <w:num w:numId="9">
    <w:abstractNumId w:val="13"/>
  </w:num>
  <w:num w:numId="10">
    <w:abstractNumId w:val="4"/>
  </w:num>
  <w:num w:numId="11">
    <w:abstractNumId w:val="22"/>
  </w:num>
  <w:num w:numId="12">
    <w:abstractNumId w:val="11"/>
  </w:num>
  <w:num w:numId="13">
    <w:abstractNumId w:val="33"/>
  </w:num>
  <w:num w:numId="14">
    <w:abstractNumId w:val="7"/>
  </w:num>
  <w:num w:numId="15">
    <w:abstractNumId w:val="31"/>
  </w:num>
  <w:num w:numId="16">
    <w:abstractNumId w:val="40"/>
  </w:num>
  <w:num w:numId="17">
    <w:abstractNumId w:val="26"/>
  </w:num>
  <w:num w:numId="18">
    <w:abstractNumId w:val="9"/>
  </w:num>
  <w:num w:numId="19">
    <w:abstractNumId w:val="10"/>
  </w:num>
  <w:num w:numId="20">
    <w:abstractNumId w:val="38"/>
  </w:num>
  <w:num w:numId="21">
    <w:abstractNumId w:val="12"/>
  </w:num>
  <w:num w:numId="22">
    <w:abstractNumId w:val="8"/>
  </w:num>
  <w:num w:numId="23">
    <w:abstractNumId w:val="21"/>
  </w:num>
  <w:num w:numId="24">
    <w:abstractNumId w:val="29"/>
  </w:num>
  <w:num w:numId="25">
    <w:abstractNumId w:val="0"/>
  </w:num>
  <w:num w:numId="26">
    <w:abstractNumId w:val="5"/>
  </w:num>
  <w:num w:numId="27">
    <w:abstractNumId w:val="27"/>
    <w:lvlOverride w:ilvl="0">
      <w:startOverride w:val="5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4"/>
  </w:num>
  <w:num w:numId="30">
    <w:abstractNumId w:val="30"/>
  </w:num>
  <w:num w:numId="31">
    <w:abstractNumId w:val="36"/>
  </w:num>
  <w:num w:numId="32">
    <w:abstractNumId w:val="15"/>
  </w:num>
  <w:num w:numId="33">
    <w:abstractNumId w:val="24"/>
  </w:num>
  <w:num w:numId="34">
    <w:abstractNumId w:val="16"/>
  </w:num>
  <w:num w:numId="35">
    <w:abstractNumId w:val="34"/>
  </w:num>
  <w:num w:numId="36">
    <w:abstractNumId w:val="28"/>
  </w:num>
  <w:num w:numId="37">
    <w:abstractNumId w:val="1"/>
  </w:num>
  <w:num w:numId="38">
    <w:abstractNumId w:val="20"/>
  </w:num>
  <w:num w:numId="39">
    <w:abstractNumId w:val="37"/>
  </w:num>
  <w:num w:numId="40">
    <w:abstractNumId w:val="2"/>
  </w:num>
  <w:num w:numId="41">
    <w:abstractNumId w:val="25"/>
  </w:num>
  <w:num w:numId="42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FF6"/>
    <w:rsid w:val="00003EFD"/>
    <w:rsid w:val="000071A4"/>
    <w:rsid w:val="00011268"/>
    <w:rsid w:val="00016298"/>
    <w:rsid w:val="000167AD"/>
    <w:rsid w:val="00024644"/>
    <w:rsid w:val="000261EC"/>
    <w:rsid w:val="00040AD0"/>
    <w:rsid w:val="00041E3E"/>
    <w:rsid w:val="00045368"/>
    <w:rsid w:val="00060606"/>
    <w:rsid w:val="00061AAA"/>
    <w:rsid w:val="00071850"/>
    <w:rsid w:val="00072189"/>
    <w:rsid w:val="00081A04"/>
    <w:rsid w:val="000A5F6C"/>
    <w:rsid w:val="000A7328"/>
    <w:rsid w:val="000A79ED"/>
    <w:rsid w:val="000B03A3"/>
    <w:rsid w:val="000C0A17"/>
    <w:rsid w:val="000C2D6D"/>
    <w:rsid w:val="000D0029"/>
    <w:rsid w:val="000D2A2F"/>
    <w:rsid w:val="000E41EA"/>
    <w:rsid w:val="000F2952"/>
    <w:rsid w:val="000F7517"/>
    <w:rsid w:val="00107DCD"/>
    <w:rsid w:val="00112760"/>
    <w:rsid w:val="00113011"/>
    <w:rsid w:val="00113AF3"/>
    <w:rsid w:val="001154C0"/>
    <w:rsid w:val="00122890"/>
    <w:rsid w:val="00122E30"/>
    <w:rsid w:val="00137A84"/>
    <w:rsid w:val="0014402F"/>
    <w:rsid w:val="00146E9F"/>
    <w:rsid w:val="00151DF6"/>
    <w:rsid w:val="00151F87"/>
    <w:rsid w:val="00157C67"/>
    <w:rsid w:val="00161544"/>
    <w:rsid w:val="00175526"/>
    <w:rsid w:val="00182F3D"/>
    <w:rsid w:val="00183DDF"/>
    <w:rsid w:val="00184669"/>
    <w:rsid w:val="0019300E"/>
    <w:rsid w:val="00194D40"/>
    <w:rsid w:val="0019765C"/>
    <w:rsid w:val="001A2ED8"/>
    <w:rsid w:val="001A73FB"/>
    <w:rsid w:val="001B0A94"/>
    <w:rsid w:val="001C1B35"/>
    <w:rsid w:val="001C73A8"/>
    <w:rsid w:val="001D4EDA"/>
    <w:rsid w:val="001D6BDE"/>
    <w:rsid w:val="001E0CE7"/>
    <w:rsid w:val="001E39ED"/>
    <w:rsid w:val="001E7E89"/>
    <w:rsid w:val="001F1705"/>
    <w:rsid w:val="001F4974"/>
    <w:rsid w:val="00202F51"/>
    <w:rsid w:val="00203382"/>
    <w:rsid w:val="002038D0"/>
    <w:rsid w:val="00203C3A"/>
    <w:rsid w:val="00214462"/>
    <w:rsid w:val="00216084"/>
    <w:rsid w:val="00227C3C"/>
    <w:rsid w:val="00230E9E"/>
    <w:rsid w:val="00232695"/>
    <w:rsid w:val="002742C3"/>
    <w:rsid w:val="00274D14"/>
    <w:rsid w:val="0027627B"/>
    <w:rsid w:val="00282C36"/>
    <w:rsid w:val="00285525"/>
    <w:rsid w:val="00287182"/>
    <w:rsid w:val="002943CC"/>
    <w:rsid w:val="00294D04"/>
    <w:rsid w:val="002A17D0"/>
    <w:rsid w:val="002A7E4F"/>
    <w:rsid w:val="002B3B0D"/>
    <w:rsid w:val="002B5F0A"/>
    <w:rsid w:val="002C0C69"/>
    <w:rsid w:val="002C4290"/>
    <w:rsid w:val="002D0D61"/>
    <w:rsid w:val="002D297A"/>
    <w:rsid w:val="002E5EF4"/>
    <w:rsid w:val="002E69D0"/>
    <w:rsid w:val="002F17F7"/>
    <w:rsid w:val="002F3619"/>
    <w:rsid w:val="002F5D7B"/>
    <w:rsid w:val="00300112"/>
    <w:rsid w:val="003001AE"/>
    <w:rsid w:val="00301301"/>
    <w:rsid w:val="00305528"/>
    <w:rsid w:val="00306327"/>
    <w:rsid w:val="0031141E"/>
    <w:rsid w:val="0031377B"/>
    <w:rsid w:val="00316A2E"/>
    <w:rsid w:val="003239E8"/>
    <w:rsid w:val="00325931"/>
    <w:rsid w:val="003259EF"/>
    <w:rsid w:val="00340B1F"/>
    <w:rsid w:val="00343A8B"/>
    <w:rsid w:val="003445ED"/>
    <w:rsid w:val="003473B0"/>
    <w:rsid w:val="003478B2"/>
    <w:rsid w:val="00350381"/>
    <w:rsid w:val="0035125B"/>
    <w:rsid w:val="003544C6"/>
    <w:rsid w:val="00357756"/>
    <w:rsid w:val="003609FB"/>
    <w:rsid w:val="00360C43"/>
    <w:rsid w:val="00361655"/>
    <w:rsid w:val="003664DD"/>
    <w:rsid w:val="00366F1D"/>
    <w:rsid w:val="00367A86"/>
    <w:rsid w:val="0037215C"/>
    <w:rsid w:val="00376D02"/>
    <w:rsid w:val="0039082A"/>
    <w:rsid w:val="003A7C3A"/>
    <w:rsid w:val="003B1371"/>
    <w:rsid w:val="003C1487"/>
    <w:rsid w:val="003C2352"/>
    <w:rsid w:val="003C4A7E"/>
    <w:rsid w:val="003C6CB4"/>
    <w:rsid w:val="003D1A4A"/>
    <w:rsid w:val="003E1E39"/>
    <w:rsid w:val="00404B0A"/>
    <w:rsid w:val="00411A9A"/>
    <w:rsid w:val="00424F4B"/>
    <w:rsid w:val="00425F52"/>
    <w:rsid w:val="00444629"/>
    <w:rsid w:val="00445513"/>
    <w:rsid w:val="004526EF"/>
    <w:rsid w:val="00457878"/>
    <w:rsid w:val="004578F6"/>
    <w:rsid w:val="00462438"/>
    <w:rsid w:val="00462A49"/>
    <w:rsid w:val="00472232"/>
    <w:rsid w:val="00477DF3"/>
    <w:rsid w:val="00483DEF"/>
    <w:rsid w:val="0048465E"/>
    <w:rsid w:val="00487884"/>
    <w:rsid w:val="00494415"/>
    <w:rsid w:val="00496E23"/>
    <w:rsid w:val="004979DB"/>
    <w:rsid w:val="004A1786"/>
    <w:rsid w:val="004B01F7"/>
    <w:rsid w:val="004B35C6"/>
    <w:rsid w:val="004C5844"/>
    <w:rsid w:val="004C7C80"/>
    <w:rsid w:val="004D2643"/>
    <w:rsid w:val="004F4B64"/>
    <w:rsid w:val="00511A4A"/>
    <w:rsid w:val="00512AFD"/>
    <w:rsid w:val="0051521B"/>
    <w:rsid w:val="00516F6A"/>
    <w:rsid w:val="005211B7"/>
    <w:rsid w:val="005211DE"/>
    <w:rsid w:val="005220D8"/>
    <w:rsid w:val="00522EE2"/>
    <w:rsid w:val="00525207"/>
    <w:rsid w:val="00546A8B"/>
    <w:rsid w:val="00551A41"/>
    <w:rsid w:val="005522B7"/>
    <w:rsid w:val="00556FF6"/>
    <w:rsid w:val="00566DBE"/>
    <w:rsid w:val="00570B35"/>
    <w:rsid w:val="00575C58"/>
    <w:rsid w:val="0058033B"/>
    <w:rsid w:val="00585C59"/>
    <w:rsid w:val="00592B61"/>
    <w:rsid w:val="00592BCB"/>
    <w:rsid w:val="00597E0B"/>
    <w:rsid w:val="005A2358"/>
    <w:rsid w:val="005B746C"/>
    <w:rsid w:val="005C11C7"/>
    <w:rsid w:val="005C61D5"/>
    <w:rsid w:val="005E0AEC"/>
    <w:rsid w:val="005E2094"/>
    <w:rsid w:val="005E33E3"/>
    <w:rsid w:val="005E432F"/>
    <w:rsid w:val="005E734E"/>
    <w:rsid w:val="005F518D"/>
    <w:rsid w:val="005F6F25"/>
    <w:rsid w:val="0060671C"/>
    <w:rsid w:val="006343F5"/>
    <w:rsid w:val="006354E0"/>
    <w:rsid w:val="00635C33"/>
    <w:rsid w:val="00636188"/>
    <w:rsid w:val="006363A3"/>
    <w:rsid w:val="006373E5"/>
    <w:rsid w:val="0064333D"/>
    <w:rsid w:val="00646E40"/>
    <w:rsid w:val="006529D9"/>
    <w:rsid w:val="00653EB0"/>
    <w:rsid w:val="0065680B"/>
    <w:rsid w:val="00660020"/>
    <w:rsid w:val="00660D47"/>
    <w:rsid w:val="00662750"/>
    <w:rsid w:val="006731AF"/>
    <w:rsid w:val="00677A4B"/>
    <w:rsid w:val="00682D0D"/>
    <w:rsid w:val="00684C73"/>
    <w:rsid w:val="00684E9B"/>
    <w:rsid w:val="006875ED"/>
    <w:rsid w:val="006A42DE"/>
    <w:rsid w:val="006A6091"/>
    <w:rsid w:val="006C12B3"/>
    <w:rsid w:val="006C5100"/>
    <w:rsid w:val="006D422D"/>
    <w:rsid w:val="006E0463"/>
    <w:rsid w:val="006E219D"/>
    <w:rsid w:val="006E4757"/>
    <w:rsid w:val="006E5149"/>
    <w:rsid w:val="006F2137"/>
    <w:rsid w:val="006F251D"/>
    <w:rsid w:val="00714B5E"/>
    <w:rsid w:val="0072037E"/>
    <w:rsid w:val="00720C13"/>
    <w:rsid w:val="00723290"/>
    <w:rsid w:val="00730DB9"/>
    <w:rsid w:val="007342F5"/>
    <w:rsid w:val="00736B0F"/>
    <w:rsid w:val="0074163C"/>
    <w:rsid w:val="00746FB7"/>
    <w:rsid w:val="00754D3D"/>
    <w:rsid w:val="00766943"/>
    <w:rsid w:val="007722FF"/>
    <w:rsid w:val="007724E0"/>
    <w:rsid w:val="007742D3"/>
    <w:rsid w:val="00777FBA"/>
    <w:rsid w:val="0078298E"/>
    <w:rsid w:val="007936EA"/>
    <w:rsid w:val="007A2BD7"/>
    <w:rsid w:val="007D2315"/>
    <w:rsid w:val="007F2143"/>
    <w:rsid w:val="007F6825"/>
    <w:rsid w:val="007F7533"/>
    <w:rsid w:val="007F7D4C"/>
    <w:rsid w:val="008017E5"/>
    <w:rsid w:val="00807ECA"/>
    <w:rsid w:val="0082139E"/>
    <w:rsid w:val="00822868"/>
    <w:rsid w:val="00824BE9"/>
    <w:rsid w:val="00824DC9"/>
    <w:rsid w:val="00827303"/>
    <w:rsid w:val="008302E1"/>
    <w:rsid w:val="008329DB"/>
    <w:rsid w:val="00834162"/>
    <w:rsid w:val="008367A0"/>
    <w:rsid w:val="00837598"/>
    <w:rsid w:val="00840957"/>
    <w:rsid w:val="0084239B"/>
    <w:rsid w:val="008507A2"/>
    <w:rsid w:val="0085210C"/>
    <w:rsid w:val="00854E86"/>
    <w:rsid w:val="0086286F"/>
    <w:rsid w:val="008760AC"/>
    <w:rsid w:val="008810BA"/>
    <w:rsid w:val="00884F0F"/>
    <w:rsid w:val="00891E2B"/>
    <w:rsid w:val="008B5619"/>
    <w:rsid w:val="008C2D9F"/>
    <w:rsid w:val="008C347D"/>
    <w:rsid w:val="008C590F"/>
    <w:rsid w:val="008C65D3"/>
    <w:rsid w:val="008C7F26"/>
    <w:rsid w:val="008D25AA"/>
    <w:rsid w:val="008D30D9"/>
    <w:rsid w:val="008D34D3"/>
    <w:rsid w:val="008D355A"/>
    <w:rsid w:val="008D38AD"/>
    <w:rsid w:val="008D3D71"/>
    <w:rsid w:val="008D6AF0"/>
    <w:rsid w:val="008E5A29"/>
    <w:rsid w:val="008E5FE4"/>
    <w:rsid w:val="008F1B1D"/>
    <w:rsid w:val="008F4BBF"/>
    <w:rsid w:val="008F564B"/>
    <w:rsid w:val="009023C1"/>
    <w:rsid w:val="009028A5"/>
    <w:rsid w:val="009031B4"/>
    <w:rsid w:val="009076AB"/>
    <w:rsid w:val="00912211"/>
    <w:rsid w:val="00912FB8"/>
    <w:rsid w:val="0093685D"/>
    <w:rsid w:val="00937A9C"/>
    <w:rsid w:val="0094044D"/>
    <w:rsid w:val="00944549"/>
    <w:rsid w:val="00946CE9"/>
    <w:rsid w:val="00952416"/>
    <w:rsid w:val="00952CAA"/>
    <w:rsid w:val="009564AF"/>
    <w:rsid w:val="009677F7"/>
    <w:rsid w:val="0097130A"/>
    <w:rsid w:val="00971583"/>
    <w:rsid w:val="00985A37"/>
    <w:rsid w:val="00991CB8"/>
    <w:rsid w:val="009943C3"/>
    <w:rsid w:val="00995259"/>
    <w:rsid w:val="009A61F8"/>
    <w:rsid w:val="009B2EE8"/>
    <w:rsid w:val="009B3CFF"/>
    <w:rsid w:val="009B71C2"/>
    <w:rsid w:val="009B7605"/>
    <w:rsid w:val="009C1CA9"/>
    <w:rsid w:val="009D1357"/>
    <w:rsid w:val="009D2988"/>
    <w:rsid w:val="009D366C"/>
    <w:rsid w:val="009D3FBF"/>
    <w:rsid w:val="009E16D9"/>
    <w:rsid w:val="009E3E32"/>
    <w:rsid w:val="009F755F"/>
    <w:rsid w:val="00A04CB1"/>
    <w:rsid w:val="00A059EE"/>
    <w:rsid w:val="00A101BA"/>
    <w:rsid w:val="00A25894"/>
    <w:rsid w:val="00A310CE"/>
    <w:rsid w:val="00A315C4"/>
    <w:rsid w:val="00A34A61"/>
    <w:rsid w:val="00A40821"/>
    <w:rsid w:val="00A43231"/>
    <w:rsid w:val="00A45EDB"/>
    <w:rsid w:val="00A46347"/>
    <w:rsid w:val="00A47306"/>
    <w:rsid w:val="00A54B85"/>
    <w:rsid w:val="00A72A00"/>
    <w:rsid w:val="00A73983"/>
    <w:rsid w:val="00A7648D"/>
    <w:rsid w:val="00A81314"/>
    <w:rsid w:val="00A81D0E"/>
    <w:rsid w:val="00A8228B"/>
    <w:rsid w:val="00A83712"/>
    <w:rsid w:val="00A86507"/>
    <w:rsid w:val="00A87E27"/>
    <w:rsid w:val="00AA773F"/>
    <w:rsid w:val="00AB2CF4"/>
    <w:rsid w:val="00AB552A"/>
    <w:rsid w:val="00AB57C4"/>
    <w:rsid w:val="00AB61D0"/>
    <w:rsid w:val="00AB73E7"/>
    <w:rsid w:val="00AC5D9C"/>
    <w:rsid w:val="00AD0110"/>
    <w:rsid w:val="00AD159C"/>
    <w:rsid w:val="00AD5D28"/>
    <w:rsid w:val="00AD6355"/>
    <w:rsid w:val="00AD75F4"/>
    <w:rsid w:val="00AD7BB2"/>
    <w:rsid w:val="00B00B8B"/>
    <w:rsid w:val="00B07396"/>
    <w:rsid w:val="00B07AA8"/>
    <w:rsid w:val="00B1498F"/>
    <w:rsid w:val="00B15536"/>
    <w:rsid w:val="00B16090"/>
    <w:rsid w:val="00B20856"/>
    <w:rsid w:val="00B34F41"/>
    <w:rsid w:val="00B5688E"/>
    <w:rsid w:val="00B6200F"/>
    <w:rsid w:val="00B6380B"/>
    <w:rsid w:val="00B65615"/>
    <w:rsid w:val="00B6749D"/>
    <w:rsid w:val="00B81C71"/>
    <w:rsid w:val="00B840B3"/>
    <w:rsid w:val="00B91552"/>
    <w:rsid w:val="00B91FAE"/>
    <w:rsid w:val="00B9270D"/>
    <w:rsid w:val="00B94307"/>
    <w:rsid w:val="00B94345"/>
    <w:rsid w:val="00B9767A"/>
    <w:rsid w:val="00BA4C0A"/>
    <w:rsid w:val="00BA7D44"/>
    <w:rsid w:val="00BB1AE0"/>
    <w:rsid w:val="00BC7ABB"/>
    <w:rsid w:val="00BD00D4"/>
    <w:rsid w:val="00BD22C9"/>
    <w:rsid w:val="00BD753E"/>
    <w:rsid w:val="00BD7F6A"/>
    <w:rsid w:val="00BE3BF5"/>
    <w:rsid w:val="00C07948"/>
    <w:rsid w:val="00C110C3"/>
    <w:rsid w:val="00C14D46"/>
    <w:rsid w:val="00C159B6"/>
    <w:rsid w:val="00C16ED6"/>
    <w:rsid w:val="00C1748E"/>
    <w:rsid w:val="00C22B6B"/>
    <w:rsid w:val="00C27E12"/>
    <w:rsid w:val="00C30543"/>
    <w:rsid w:val="00C41BA6"/>
    <w:rsid w:val="00C43416"/>
    <w:rsid w:val="00C47BBD"/>
    <w:rsid w:val="00C55BAC"/>
    <w:rsid w:val="00C57AFF"/>
    <w:rsid w:val="00C607D4"/>
    <w:rsid w:val="00C6081F"/>
    <w:rsid w:val="00C64B4A"/>
    <w:rsid w:val="00C65239"/>
    <w:rsid w:val="00C73C9E"/>
    <w:rsid w:val="00C804CA"/>
    <w:rsid w:val="00C80876"/>
    <w:rsid w:val="00C84796"/>
    <w:rsid w:val="00C84A4A"/>
    <w:rsid w:val="00C911D9"/>
    <w:rsid w:val="00C911DD"/>
    <w:rsid w:val="00C94016"/>
    <w:rsid w:val="00CA25A0"/>
    <w:rsid w:val="00CB502A"/>
    <w:rsid w:val="00CC3EB7"/>
    <w:rsid w:val="00CC7A1C"/>
    <w:rsid w:val="00CD303D"/>
    <w:rsid w:val="00CD4EEF"/>
    <w:rsid w:val="00CD5DB9"/>
    <w:rsid w:val="00CD7527"/>
    <w:rsid w:val="00CD7A02"/>
    <w:rsid w:val="00CE6591"/>
    <w:rsid w:val="00D00702"/>
    <w:rsid w:val="00D04535"/>
    <w:rsid w:val="00D07D1E"/>
    <w:rsid w:val="00D1148A"/>
    <w:rsid w:val="00D13EFE"/>
    <w:rsid w:val="00D17DDC"/>
    <w:rsid w:val="00D21425"/>
    <w:rsid w:val="00D22B1B"/>
    <w:rsid w:val="00D30832"/>
    <w:rsid w:val="00D31F31"/>
    <w:rsid w:val="00D36620"/>
    <w:rsid w:val="00D50021"/>
    <w:rsid w:val="00D62D5F"/>
    <w:rsid w:val="00D6470D"/>
    <w:rsid w:val="00D66446"/>
    <w:rsid w:val="00D9439F"/>
    <w:rsid w:val="00DA4C73"/>
    <w:rsid w:val="00DB0694"/>
    <w:rsid w:val="00DC1775"/>
    <w:rsid w:val="00DC6BDB"/>
    <w:rsid w:val="00DD7F74"/>
    <w:rsid w:val="00DE16CF"/>
    <w:rsid w:val="00DE2404"/>
    <w:rsid w:val="00DE40F7"/>
    <w:rsid w:val="00DE67AE"/>
    <w:rsid w:val="00DF00DF"/>
    <w:rsid w:val="00DF2B10"/>
    <w:rsid w:val="00DF321D"/>
    <w:rsid w:val="00DF4B6B"/>
    <w:rsid w:val="00DF7427"/>
    <w:rsid w:val="00DF74EC"/>
    <w:rsid w:val="00E03C35"/>
    <w:rsid w:val="00E124B6"/>
    <w:rsid w:val="00E24522"/>
    <w:rsid w:val="00E24D36"/>
    <w:rsid w:val="00E45069"/>
    <w:rsid w:val="00E45CE9"/>
    <w:rsid w:val="00E51AD5"/>
    <w:rsid w:val="00E54281"/>
    <w:rsid w:val="00E56AD6"/>
    <w:rsid w:val="00E637B9"/>
    <w:rsid w:val="00E65825"/>
    <w:rsid w:val="00E72ECC"/>
    <w:rsid w:val="00E76013"/>
    <w:rsid w:val="00E911A9"/>
    <w:rsid w:val="00EB140A"/>
    <w:rsid w:val="00EB2FA0"/>
    <w:rsid w:val="00EB34D0"/>
    <w:rsid w:val="00EB62FC"/>
    <w:rsid w:val="00EB6A0C"/>
    <w:rsid w:val="00EC3549"/>
    <w:rsid w:val="00EC5029"/>
    <w:rsid w:val="00EC78D5"/>
    <w:rsid w:val="00ED443E"/>
    <w:rsid w:val="00ED4799"/>
    <w:rsid w:val="00ED4FF6"/>
    <w:rsid w:val="00EE0682"/>
    <w:rsid w:val="00EE437F"/>
    <w:rsid w:val="00EF10A9"/>
    <w:rsid w:val="00EF71F4"/>
    <w:rsid w:val="00F02194"/>
    <w:rsid w:val="00F033DB"/>
    <w:rsid w:val="00F1046A"/>
    <w:rsid w:val="00F122C5"/>
    <w:rsid w:val="00F12E25"/>
    <w:rsid w:val="00F21EB5"/>
    <w:rsid w:val="00F26673"/>
    <w:rsid w:val="00F26BDE"/>
    <w:rsid w:val="00F339EF"/>
    <w:rsid w:val="00F4590F"/>
    <w:rsid w:val="00F462A4"/>
    <w:rsid w:val="00F51AEF"/>
    <w:rsid w:val="00F52DF5"/>
    <w:rsid w:val="00F575E1"/>
    <w:rsid w:val="00F57C7B"/>
    <w:rsid w:val="00F61E47"/>
    <w:rsid w:val="00F7284D"/>
    <w:rsid w:val="00F72B4C"/>
    <w:rsid w:val="00F9783D"/>
    <w:rsid w:val="00FA081D"/>
    <w:rsid w:val="00FA3A1D"/>
    <w:rsid w:val="00FA3DB1"/>
    <w:rsid w:val="00FA4917"/>
    <w:rsid w:val="00FB1ED4"/>
    <w:rsid w:val="00FB3837"/>
    <w:rsid w:val="00FB738E"/>
    <w:rsid w:val="00FB75E4"/>
    <w:rsid w:val="00FC6B8E"/>
    <w:rsid w:val="00FD26AA"/>
    <w:rsid w:val="00FD26D9"/>
    <w:rsid w:val="00FD3C74"/>
    <w:rsid w:val="00FD7FCE"/>
    <w:rsid w:val="00FE35A9"/>
    <w:rsid w:val="00FE6C34"/>
    <w:rsid w:val="00FE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E6E25"/>
  <w15:docId w15:val="{8F02EF66-2A69-4192-A023-53207482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746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5220D8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0D8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0261EC"/>
    <w:pPr>
      <w:keepNext/>
      <w:ind w:left="5670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261EC"/>
    <w:pPr>
      <w:keepNext/>
      <w:widowControl/>
      <w:contextualSpacing/>
      <w:jc w:val="center"/>
      <w:outlineLvl w:val="3"/>
    </w:pPr>
    <w:rPr>
      <w:rFonts w:ascii="Times New Roman" w:eastAsia="Times New Roman" w:hAnsi="Times New Roman" w:cs="Times New Roman"/>
      <w:b/>
      <w:color w:val="auto"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D366C"/>
    <w:pPr>
      <w:keepNext/>
      <w:ind w:left="5954"/>
      <w:jc w:val="right"/>
      <w:outlineLvl w:val="4"/>
    </w:pPr>
    <w:rPr>
      <w:rFonts w:ascii="Times New Roman" w:hAnsi="Times New Roman" w:cs="Times New Roman"/>
      <w:color w:val="auto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F3619"/>
    <w:pPr>
      <w:keepNext/>
      <w:ind w:left="5954"/>
      <w:jc w:val="right"/>
      <w:outlineLvl w:val="5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главление_"/>
    <w:basedOn w:val="a0"/>
    <w:link w:val="a5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61">
    <w:name w:val="Основной текст (6)_"/>
    <w:basedOn w:val="a0"/>
    <w:link w:val="62"/>
    <w:rsid w:val="00556FF6"/>
    <w:rPr>
      <w:rFonts w:ascii="Arial" w:eastAsia="Arial" w:hAnsi="Arial" w:cs="Arial"/>
      <w:sz w:val="32"/>
      <w:szCs w:val="32"/>
    </w:rPr>
  </w:style>
  <w:style w:type="character" w:customStyle="1" w:styleId="41">
    <w:name w:val="Основной текст (4)_"/>
    <w:basedOn w:val="a0"/>
    <w:link w:val="42"/>
    <w:rsid w:val="00556FF6"/>
    <w:rPr>
      <w:rFonts w:ascii="Times New Roman" w:eastAsia="Times New Roman" w:hAnsi="Times New Roman" w:cs="Times New Roman"/>
    </w:rPr>
  </w:style>
  <w:style w:type="character" w:customStyle="1" w:styleId="21">
    <w:name w:val="Колонтитул (2)_"/>
    <w:basedOn w:val="a0"/>
    <w:link w:val="22"/>
    <w:rsid w:val="00556FF6"/>
    <w:rPr>
      <w:rFonts w:ascii="Times New Roman" w:eastAsia="Times New Roman" w:hAnsi="Times New Roman" w:cs="Times New Roman"/>
      <w:sz w:val="20"/>
      <w:szCs w:val="20"/>
    </w:rPr>
  </w:style>
  <w:style w:type="character" w:customStyle="1" w:styleId="51">
    <w:name w:val="Основной текст (5)_"/>
    <w:basedOn w:val="a0"/>
    <w:link w:val="52"/>
    <w:rsid w:val="00556FF6"/>
    <w:rPr>
      <w:rFonts w:ascii="Arial" w:eastAsia="Arial" w:hAnsi="Arial" w:cs="Arial"/>
      <w:sz w:val="20"/>
      <w:szCs w:val="20"/>
    </w:rPr>
  </w:style>
  <w:style w:type="character" w:customStyle="1" w:styleId="a6">
    <w:name w:val="Другое_"/>
    <w:basedOn w:val="a0"/>
    <w:link w:val="a7"/>
    <w:rsid w:val="00556FF6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пись к таблице_"/>
    <w:basedOn w:val="a0"/>
    <w:link w:val="a9"/>
    <w:rsid w:val="00556FF6"/>
    <w:rPr>
      <w:rFonts w:ascii="Times New Roman" w:eastAsia="Times New Roman" w:hAnsi="Times New Roman" w:cs="Times New Roman"/>
    </w:rPr>
  </w:style>
  <w:style w:type="character" w:customStyle="1" w:styleId="7">
    <w:name w:val="Основной текст (7)_"/>
    <w:basedOn w:val="a0"/>
    <w:link w:val="70"/>
    <w:rsid w:val="00556FF6"/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Оглавление"/>
    <w:basedOn w:val="a"/>
    <w:link w:val="a4"/>
    <w:rsid w:val="00556FF6"/>
    <w:pPr>
      <w:ind w:firstLine="7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2">
    <w:name w:val="Основной текст (6)"/>
    <w:basedOn w:val="a"/>
    <w:link w:val="61"/>
    <w:rsid w:val="00556FF6"/>
    <w:pPr>
      <w:spacing w:line="209" w:lineRule="auto"/>
      <w:ind w:firstLine="720"/>
    </w:pPr>
    <w:rPr>
      <w:rFonts w:ascii="Arial" w:eastAsia="Arial" w:hAnsi="Arial" w:cs="Arial"/>
      <w:color w:val="auto"/>
      <w:sz w:val="32"/>
      <w:szCs w:val="32"/>
      <w:lang w:eastAsia="en-US" w:bidi="ar-SA"/>
    </w:rPr>
  </w:style>
  <w:style w:type="paragraph" w:customStyle="1" w:styleId="42">
    <w:name w:val="Основной текст (4)"/>
    <w:basedOn w:val="a"/>
    <w:link w:val="41"/>
    <w:rsid w:val="00556FF6"/>
    <w:pPr>
      <w:spacing w:after="24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556FF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52">
    <w:name w:val="Основной текст (5)"/>
    <w:basedOn w:val="a"/>
    <w:link w:val="51"/>
    <w:rsid w:val="00556FF6"/>
    <w:pPr>
      <w:spacing w:line="252" w:lineRule="auto"/>
      <w:jc w:val="center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556FF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Подпись к таблице"/>
    <w:basedOn w:val="a"/>
    <w:link w:val="a8"/>
    <w:rsid w:val="00556FF6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56FF6"/>
    <w:pPr>
      <w:spacing w:before="280" w:after="280"/>
      <w:jc w:val="center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23">
    <w:name w:val="Заголовок №2_"/>
    <w:link w:val="24"/>
    <w:rsid w:val="00512AFD"/>
    <w:rPr>
      <w:rFonts w:ascii="Times New Roman" w:eastAsia="Times New Roman" w:hAnsi="Times New Roman" w:cs="Times New Roman"/>
      <w:b/>
      <w:bCs/>
      <w:spacing w:val="7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512AFD"/>
    <w:pPr>
      <w:widowControl/>
      <w:shd w:val="clear" w:color="auto" w:fill="FFFFFF"/>
      <w:spacing w:after="300" w:line="0" w:lineRule="atLeast"/>
      <w:ind w:hanging="2820"/>
      <w:jc w:val="both"/>
      <w:outlineLvl w:val="1"/>
    </w:pPr>
    <w:rPr>
      <w:rFonts w:ascii="Times New Roman" w:eastAsia="Times New Roman" w:hAnsi="Times New Roman" w:cs="Times New Roman"/>
      <w:b/>
      <w:bCs/>
      <w:color w:val="auto"/>
      <w:spacing w:val="7"/>
      <w:sz w:val="20"/>
      <w:szCs w:val="20"/>
      <w:lang w:eastAsia="en-US" w:bidi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512AFD"/>
    <w:pPr>
      <w:widowControl/>
      <w:spacing w:after="200" w:line="276" w:lineRule="auto"/>
      <w:ind w:left="720" w:firstLine="567"/>
      <w:contextualSpacing/>
      <w:jc w:val="both"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FontStyle18">
    <w:name w:val="Font Style18"/>
    <w:rsid w:val="00512AFD"/>
    <w:rPr>
      <w:rFonts w:ascii="Times New Roman" w:hAnsi="Times New Roman" w:cs="Times New Roman" w:hint="default"/>
      <w:b/>
      <w:bCs/>
      <w:sz w:val="26"/>
      <w:szCs w:val="26"/>
    </w:rPr>
  </w:style>
  <w:style w:type="paragraph" w:styleId="ac">
    <w:name w:val="No Spacing"/>
    <w:qFormat/>
    <w:rsid w:val="00512AF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512AFD"/>
    <w:pPr>
      <w:widowControl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bidi="ar-SA"/>
    </w:rPr>
  </w:style>
  <w:style w:type="character" w:customStyle="1" w:styleId="9">
    <w:name w:val="Основной текст (9)_"/>
    <w:link w:val="90"/>
    <w:rsid w:val="00512AFD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12AFD"/>
    <w:pPr>
      <w:widowControl/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0"/>
      <w:szCs w:val="20"/>
      <w:lang w:eastAsia="en-US" w:bidi="ar-SA"/>
    </w:rPr>
  </w:style>
  <w:style w:type="paragraph" w:customStyle="1" w:styleId="25">
    <w:name w:val="Основной текст2"/>
    <w:basedOn w:val="a"/>
    <w:rsid w:val="00F7284D"/>
    <w:pPr>
      <w:widowControl/>
      <w:shd w:val="clear" w:color="auto" w:fill="FFFFFF"/>
      <w:spacing w:before="120" w:after="360" w:line="0" w:lineRule="atLeast"/>
      <w:ind w:hanging="1800"/>
      <w:jc w:val="both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 w:bidi="ar-SA"/>
    </w:rPr>
  </w:style>
  <w:style w:type="character" w:styleId="ad">
    <w:name w:val="Hyperlink"/>
    <w:basedOn w:val="a0"/>
    <w:uiPriority w:val="99"/>
    <w:unhideWhenUsed/>
    <w:rsid w:val="00F7284D"/>
    <w:rPr>
      <w:color w:val="0000FF" w:themeColor="hyperlink"/>
      <w:u w:val="single"/>
    </w:rPr>
  </w:style>
  <w:style w:type="character" w:customStyle="1" w:styleId="100">
    <w:name w:val="Основной текст (10)_"/>
    <w:link w:val="101"/>
    <w:rsid w:val="002A7E4F"/>
    <w:rPr>
      <w:rFonts w:ascii="Times New Roman" w:eastAsia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00pt">
    <w:name w:val="Основной текст (10) + Интервал 0 pt"/>
    <w:rsid w:val="002A7E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101">
    <w:name w:val="Основной текст (10)"/>
    <w:basedOn w:val="a"/>
    <w:link w:val="100"/>
    <w:rsid w:val="002A7E4F"/>
    <w:pPr>
      <w:widowControl/>
      <w:shd w:val="clear" w:color="auto" w:fill="FFFFFF"/>
      <w:spacing w:line="273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1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1A73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85pt0pt">
    <w:name w:val="Основной текст + 8;5 pt;Интервал 0 pt"/>
    <w:rsid w:val="00B638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en-US"/>
    </w:rPr>
  </w:style>
  <w:style w:type="character" w:customStyle="1" w:styleId="0pt0">
    <w:name w:val="Основной текст + Интервал 0 pt"/>
    <w:rsid w:val="00C73C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paragraph" w:styleId="ae">
    <w:name w:val="footer"/>
    <w:basedOn w:val="a"/>
    <w:link w:val="af"/>
    <w:uiPriority w:val="99"/>
    <w:unhideWhenUsed/>
    <w:rsid w:val="00C73C9E"/>
    <w:pPr>
      <w:widowControl/>
      <w:tabs>
        <w:tab w:val="center" w:pos="4677"/>
        <w:tab w:val="right" w:pos="9355"/>
      </w:tabs>
      <w:ind w:firstLine="567"/>
      <w:jc w:val="both"/>
    </w:pPr>
    <w:rPr>
      <w:rFonts w:ascii="Arial" w:eastAsia="Times New Roman" w:hAnsi="Arial" w:cs="Times New Roman"/>
      <w:color w:val="auto"/>
      <w:lang w:bidi="ar-SA"/>
    </w:rPr>
  </w:style>
  <w:style w:type="character" w:customStyle="1" w:styleId="af">
    <w:name w:val="Нижний колонтитул Знак"/>
    <w:basedOn w:val="a0"/>
    <w:link w:val="ae"/>
    <w:uiPriority w:val="99"/>
    <w:rsid w:val="00C73C9E"/>
    <w:rPr>
      <w:rFonts w:ascii="Arial" w:eastAsia="Times New Roman" w:hAnsi="Arial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822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578F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578F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3">
    <w:name w:val="Normal (Web)"/>
    <w:aliases w:val="_а_Е’__ (дќа) И’ц_1,_а_Е’__ (дќа) И’ц_ И’ц_,___С¬__ (_x_) ÷¬__1,___С¬__ (_x_) ÷¬__ ÷¬__"/>
    <w:basedOn w:val="a"/>
    <w:link w:val="af4"/>
    <w:uiPriority w:val="99"/>
    <w:unhideWhenUsed/>
    <w:rsid w:val="00677A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x-none" w:eastAsia="x-none" w:bidi="ar-SA"/>
    </w:rPr>
  </w:style>
  <w:style w:type="character" w:customStyle="1" w:styleId="af4">
    <w:name w:val="Обычный (Интернет) Знак"/>
    <w:aliases w:val="_а_Е’__ (дќа) И’ц_1 Знак,_а_Е’__ (дќа) И’ц_ И’ц_ Знак,___С¬__ (_x_) ÷¬__1 Знак,___С¬__ (_x_) ÷¬__ ÷¬__ Знак"/>
    <w:link w:val="af3"/>
    <w:uiPriority w:val="99"/>
    <w:locked/>
    <w:rsid w:val="00677A4B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f5">
    <w:name w:val="header"/>
    <w:basedOn w:val="a"/>
    <w:link w:val="af6"/>
    <w:uiPriority w:val="99"/>
    <w:unhideWhenUsed/>
    <w:rsid w:val="004B35C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B35C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11268"/>
    <w:rPr>
      <w:rFonts w:ascii="Calibri" w:eastAsia="Calibri" w:hAnsi="Calibri" w:cs="Times New Roman"/>
    </w:rPr>
  </w:style>
  <w:style w:type="paragraph" w:styleId="af7">
    <w:name w:val="Body Text"/>
    <w:basedOn w:val="a"/>
    <w:link w:val="af8"/>
    <w:rsid w:val="00B91552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 w:bidi="ar-SA"/>
    </w:rPr>
  </w:style>
  <w:style w:type="character" w:customStyle="1" w:styleId="af8">
    <w:name w:val="Основной текст Знак"/>
    <w:basedOn w:val="a0"/>
    <w:link w:val="af7"/>
    <w:rsid w:val="00B9155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90pt">
    <w:name w:val="Основной текст (9) + Не курсив;Интервал 0 pt"/>
    <w:rsid w:val="00824B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customStyle="1" w:styleId="ConsPlusNormal">
    <w:name w:val="ConsPlusNormal"/>
    <w:rsid w:val="00496E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96E2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12">
    <w:name w:val="Стиль1"/>
    <w:basedOn w:val="a"/>
    <w:qFormat/>
    <w:rsid w:val="008367A0"/>
    <w:pPr>
      <w:ind w:firstLine="567"/>
      <w:jc w:val="both"/>
    </w:pPr>
    <w:rPr>
      <w:rFonts w:ascii="Times New Roman" w:eastAsia="Courier New" w:hAnsi="Times New Roman" w:cs="Courier New"/>
      <w:sz w:val="28"/>
    </w:rPr>
  </w:style>
  <w:style w:type="character" w:customStyle="1" w:styleId="10">
    <w:name w:val="Заголовок 1 Знак"/>
    <w:basedOn w:val="a0"/>
    <w:link w:val="1"/>
    <w:uiPriority w:val="9"/>
    <w:rsid w:val="005220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2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Body Text Indent"/>
    <w:basedOn w:val="a"/>
    <w:link w:val="afa"/>
    <w:uiPriority w:val="99"/>
    <w:unhideWhenUsed/>
    <w:rsid w:val="00E24D36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24D36"/>
    <w:rPr>
      <w:rFonts w:ascii="Times New Roman" w:eastAsia="Times New Roman" w:hAnsi="Times New Roman" w:cs="Times New Roman"/>
      <w:sz w:val="28"/>
      <w:szCs w:val="28"/>
    </w:rPr>
  </w:style>
  <w:style w:type="paragraph" w:styleId="26">
    <w:name w:val="Body Text Indent 2"/>
    <w:basedOn w:val="a"/>
    <w:link w:val="27"/>
    <w:uiPriority w:val="99"/>
    <w:unhideWhenUsed/>
    <w:rsid w:val="00113AF3"/>
    <w:pPr>
      <w:autoSpaceDE w:val="0"/>
      <w:autoSpaceDN w:val="0"/>
      <w:adjustRightInd w:val="0"/>
      <w:ind w:firstLine="539"/>
      <w:jc w:val="both"/>
    </w:pPr>
    <w:rPr>
      <w:rFonts w:ascii="Times New Roman" w:eastAsia="Calibri" w:hAnsi="Times New Roman" w:cs="Times New Roman"/>
      <w:color w:val="FF0000"/>
      <w:sz w:val="28"/>
      <w:szCs w:val="28"/>
      <w:lang w:eastAsia="en-US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113AF3"/>
    <w:rPr>
      <w:rFonts w:ascii="Times New Roman" w:eastAsia="Calibri" w:hAnsi="Times New Roman" w:cs="Times New Roman"/>
      <w:color w:val="FF0000"/>
      <w:sz w:val="28"/>
      <w:szCs w:val="28"/>
      <w:lang w:bidi="ru-RU"/>
    </w:rPr>
  </w:style>
  <w:style w:type="paragraph" w:styleId="31">
    <w:name w:val="Body Text Indent 3"/>
    <w:basedOn w:val="a"/>
    <w:link w:val="32"/>
    <w:uiPriority w:val="99"/>
    <w:unhideWhenUsed/>
    <w:rsid w:val="00C64B4A"/>
    <w:pPr>
      <w:tabs>
        <w:tab w:val="left" w:pos="1077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64B4A"/>
    <w:rPr>
      <w:rFonts w:ascii="Times New Roman" w:eastAsia="Arial Unicode MS" w:hAnsi="Times New Roman" w:cs="Arial Unicode MS"/>
      <w:b/>
      <w:sz w:val="28"/>
      <w:szCs w:val="28"/>
      <w:lang w:eastAsia="ru-RU" w:bidi="ru-RU"/>
    </w:rPr>
  </w:style>
  <w:style w:type="table" w:customStyle="1" w:styleId="13">
    <w:name w:val="Сетка таблицы1"/>
    <w:basedOn w:val="a1"/>
    <w:next w:val="af0"/>
    <w:uiPriority w:val="59"/>
    <w:rsid w:val="00182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0"/>
    <w:uiPriority w:val="59"/>
    <w:rsid w:val="00390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261E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61E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D366C"/>
    <w:rPr>
      <w:rFonts w:ascii="Times New Roman" w:eastAsia="Arial Unicode MS" w:hAnsi="Times New Roman" w:cs="Times New Roman"/>
      <w:sz w:val="28"/>
      <w:szCs w:val="28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2F3619"/>
    <w:rPr>
      <w:rFonts w:ascii="Times New Roman" w:eastAsia="Arial Unicode MS" w:hAnsi="Times New Roman" w:cs="Times New Roman"/>
      <w:color w:val="000000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29414-09E9-4BB9-9EB0-8076E8EA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4648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ДУБОВИКОВА  Ольга  Викторовна</dc:creator>
  <cp:lastModifiedBy>Администратор безопасности</cp:lastModifiedBy>
  <cp:revision>23</cp:revision>
  <cp:lastPrinted>2026-04-20T06:10:00Z</cp:lastPrinted>
  <dcterms:created xsi:type="dcterms:W3CDTF">2026-02-11T15:33:00Z</dcterms:created>
  <dcterms:modified xsi:type="dcterms:W3CDTF">2026-04-20T06:11:00Z</dcterms:modified>
</cp:coreProperties>
</file>