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B" w:rsidRDefault="00A8456B" w:rsidP="00A8456B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A8456B" w:rsidRDefault="00A8456B" w:rsidP="00A8456B">
      <w:pPr>
        <w:spacing w:line="276" w:lineRule="auto"/>
        <w:jc w:val="center"/>
        <w:rPr>
          <w:b/>
          <w:sz w:val="28"/>
          <w:szCs w:val="28"/>
        </w:rPr>
      </w:pPr>
    </w:p>
    <w:p w:rsidR="00A8456B" w:rsidRDefault="00A8456B" w:rsidP="00A8456B">
      <w:pPr>
        <w:tabs>
          <w:tab w:val="left" w:pos="3960"/>
        </w:tabs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8456B" w:rsidRDefault="00A8456B" w:rsidP="00A8456B">
      <w:pPr>
        <w:rPr>
          <w:b/>
          <w:sz w:val="28"/>
          <w:szCs w:val="28"/>
        </w:rPr>
      </w:pPr>
    </w:p>
    <w:p w:rsidR="00A8456B" w:rsidRDefault="00A8456B" w:rsidP="00A8456B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>
        <w:rPr>
          <w:sz w:val="28"/>
          <w:szCs w:val="28"/>
          <w:u w:val="single"/>
        </w:rPr>
        <w:t xml:space="preserve">  03.02.2023 г.  </w:t>
      </w:r>
      <w:r>
        <w:rPr>
          <w:sz w:val="28"/>
          <w:szCs w:val="28"/>
        </w:rPr>
        <w:t xml:space="preserve">   № 3</w:t>
      </w:r>
    </w:p>
    <w:p w:rsidR="00A8456B" w:rsidRDefault="00A8456B" w:rsidP="00A8456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2"/>
          <w:szCs w:val="28"/>
        </w:rPr>
        <w:t xml:space="preserve">с. Пчелиновка  </w:t>
      </w:r>
    </w:p>
    <w:p w:rsidR="00A8456B" w:rsidRDefault="00A8456B" w:rsidP="00A8456B">
      <w:pPr>
        <w:jc w:val="both"/>
        <w:outlineLvl w:val="0"/>
        <w:rPr>
          <w:b/>
          <w:sz w:val="28"/>
          <w:szCs w:val="28"/>
        </w:rPr>
      </w:pPr>
    </w:p>
    <w:p w:rsidR="00A8456B" w:rsidRDefault="00A8456B" w:rsidP="00A8456B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народных депутатов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Пчелиновского сельского поселения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от 25.03.2022 № 8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бюджетном 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Процессе</w:t>
      </w:r>
      <w:proofErr w:type="gramEnd"/>
      <w:r>
        <w:rPr>
          <w:b/>
          <w:sz w:val="28"/>
          <w:szCs w:val="28"/>
        </w:rPr>
        <w:t xml:space="preserve"> в Пчелиновском сельском поселении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 в ред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ешения</w:t>
      </w:r>
    </w:p>
    <w:p w:rsidR="00A8456B" w:rsidRDefault="00A8456B" w:rsidP="00A8456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19.08.2022 № 20</w:t>
      </w:r>
    </w:p>
    <w:p w:rsidR="00A8456B" w:rsidRDefault="00A8456B" w:rsidP="00A8456B">
      <w:pPr>
        <w:ind w:left="567"/>
        <w:rPr>
          <w:sz w:val="28"/>
          <w:szCs w:val="28"/>
        </w:rPr>
      </w:pPr>
    </w:p>
    <w:p w:rsidR="00A8456B" w:rsidRDefault="00A8456B" w:rsidP="00A8456B">
      <w:pPr>
        <w:ind w:left="567" w:right="-266"/>
        <w:jc w:val="both"/>
        <w:rPr>
          <w:sz w:val="27"/>
          <w:szCs w:val="27"/>
        </w:rPr>
      </w:pPr>
    </w:p>
    <w:p w:rsidR="00A8456B" w:rsidRDefault="00A8456B" w:rsidP="00A8456B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spacing w:val="20"/>
          <w:sz w:val="28"/>
          <w:szCs w:val="28"/>
        </w:rPr>
        <w:t>р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е </w:t>
      </w:r>
      <w:proofErr w:type="spellStart"/>
      <w:r>
        <w:rPr>
          <w:b/>
          <w:spacing w:val="20"/>
          <w:sz w:val="28"/>
          <w:szCs w:val="28"/>
        </w:rPr>
        <w:t>ш</w:t>
      </w:r>
      <w:proofErr w:type="spellEnd"/>
      <w:r>
        <w:rPr>
          <w:b/>
          <w:spacing w:val="20"/>
          <w:sz w:val="28"/>
          <w:szCs w:val="28"/>
        </w:rPr>
        <w:t xml:space="preserve"> и л</w:t>
      </w:r>
      <w:r>
        <w:rPr>
          <w:b/>
          <w:sz w:val="28"/>
          <w:szCs w:val="28"/>
        </w:rPr>
        <w:t>:</w:t>
      </w:r>
    </w:p>
    <w:p w:rsidR="00A8456B" w:rsidRDefault="00A8456B" w:rsidP="00A8456B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25.03.2022 № 8 «Об утверждении положения о бюджетном Процессе в Пчелиновском сельском поселении Бобровского муниципального района Воронежской области» (далее - Положение) следующие изменения и дополнения:</w:t>
      </w:r>
    </w:p>
    <w:p w:rsidR="00A8456B" w:rsidRDefault="00A8456B" w:rsidP="00A8456B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Абзац 3 пункта 1 статьи 11 Положения изложить</w:t>
      </w:r>
      <w:r>
        <w:rPr>
          <w:color w:val="000000"/>
          <w:sz w:val="28"/>
          <w:szCs w:val="28"/>
        </w:rPr>
        <w:t xml:space="preserve"> в следующей редакции:</w:t>
      </w:r>
    </w:p>
    <w:p w:rsidR="00A8456B" w:rsidRDefault="00A8456B" w:rsidP="00A8456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851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</w:t>
      </w:r>
      <w:r>
        <w:rPr>
          <w:bCs/>
          <w:color w:val="000000"/>
          <w:sz w:val="28"/>
          <w:szCs w:val="28"/>
        </w:rPr>
        <w:lastRenderedPageBreak/>
        <w:t>предусмотренным правом Евразийского экономического союза и законодательством Российской Федерации</w:t>
      </w:r>
      <w:proofErr w:type="gramEnd"/>
      <w:r>
        <w:rPr>
          <w:bCs/>
          <w:color w:val="000000"/>
          <w:sz w:val="28"/>
          <w:szCs w:val="28"/>
        </w:rPr>
        <w:t xml:space="preserve"> о таможенном регулировании)</w:t>
      </w:r>
      <w:proofErr w:type="gramStart"/>
      <w:r>
        <w:rPr>
          <w:bCs/>
          <w:color w:val="000000"/>
          <w:sz w:val="28"/>
          <w:szCs w:val="28"/>
        </w:rPr>
        <w:t>;»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A8456B" w:rsidRDefault="00A8456B" w:rsidP="00A8456B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bCs/>
          <w:color w:val="000000"/>
          <w:sz w:val="28"/>
          <w:szCs w:val="28"/>
        </w:rPr>
      </w:pPr>
    </w:p>
    <w:p w:rsidR="00A8456B" w:rsidRDefault="00A8456B" w:rsidP="00A8456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851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1.2. Пункт 3 статьи 34 Положения признать утратившим силу.</w:t>
      </w:r>
    </w:p>
    <w:p w:rsidR="00A8456B" w:rsidRDefault="00A8456B" w:rsidP="00A8456B">
      <w:pPr>
        <w:pStyle w:val="a4"/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A8456B" w:rsidRDefault="00A8456B" w:rsidP="00A8456B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A8456B" w:rsidRDefault="00A8456B" w:rsidP="00A8456B">
      <w:pPr>
        <w:spacing w:line="276" w:lineRule="auto"/>
        <w:ind w:right="-266" w:firstLine="851"/>
        <w:jc w:val="both"/>
        <w:rPr>
          <w:sz w:val="28"/>
          <w:szCs w:val="28"/>
        </w:rPr>
      </w:pPr>
    </w:p>
    <w:p w:rsidR="00A8456B" w:rsidRDefault="00A8456B" w:rsidP="00A8456B">
      <w:pPr>
        <w:spacing w:line="276" w:lineRule="auto"/>
        <w:ind w:right="-2"/>
        <w:jc w:val="both"/>
        <w:rPr>
          <w:sz w:val="28"/>
          <w:szCs w:val="28"/>
        </w:rPr>
      </w:pPr>
    </w:p>
    <w:p w:rsidR="00A8456B" w:rsidRDefault="00A8456B" w:rsidP="00A8456B">
      <w:pPr>
        <w:spacing w:line="276" w:lineRule="auto"/>
        <w:ind w:right="-2" w:firstLine="851"/>
        <w:jc w:val="both"/>
        <w:rPr>
          <w:sz w:val="28"/>
          <w:szCs w:val="28"/>
        </w:rPr>
      </w:pPr>
    </w:p>
    <w:p w:rsidR="00A8456B" w:rsidRDefault="00A8456B" w:rsidP="00A8456B">
      <w:pPr>
        <w:spacing w:line="276" w:lineRule="auto"/>
        <w:ind w:firstLine="28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Глава Пчелиновского сельского поселения</w:t>
      </w:r>
    </w:p>
    <w:p w:rsidR="00A8456B" w:rsidRDefault="00A8456B" w:rsidP="00A8456B">
      <w:pPr>
        <w:spacing w:line="276" w:lineRule="auto"/>
        <w:ind w:firstLine="28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Бобровского муниципального района</w:t>
      </w:r>
    </w:p>
    <w:p w:rsidR="00A8456B" w:rsidRDefault="00A8456B" w:rsidP="00A8456B">
      <w:pPr>
        <w:spacing w:line="276" w:lineRule="auto"/>
        <w:ind w:firstLine="28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Воронежской области                                                  С.В.</w:t>
      </w:r>
      <w:proofErr w:type="gramStart"/>
      <w:r>
        <w:rPr>
          <w:color w:val="0D0D0D"/>
          <w:sz w:val="28"/>
          <w:szCs w:val="28"/>
        </w:rPr>
        <w:t>Молдавская</w:t>
      </w:r>
      <w:proofErr w:type="gramEnd"/>
    </w:p>
    <w:p w:rsidR="00E165D4" w:rsidRDefault="00E165D4" w:rsidP="00A8456B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6B"/>
    <w:rsid w:val="00675927"/>
    <w:rsid w:val="006E1A07"/>
    <w:rsid w:val="00A8456B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84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845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2023-02-08T07:33:00Z</dcterms:created>
  <dcterms:modified xsi:type="dcterms:W3CDTF">2023-02-08T07:34:00Z</dcterms:modified>
</cp:coreProperties>
</file>